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F477A1" w:rsidP="00E32F4D">
      <w:pPr>
        <w:pStyle w:val="Title"/>
      </w:pPr>
      <w:bookmarkStart w:id="0" w:name="_GoBack"/>
      <w:bookmarkEnd w:id="0"/>
      <w:r w:rsidRPr="00F477A1">
        <w:rPr>
          <w:noProof/>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1D5EE7" w:rsidRDefault="00E073F5" w:rsidP="00586FF3">
      <w:pPr>
        <w:jc w:val="right"/>
      </w:pPr>
      <w:r>
        <w:t>July 8, 2014</w:t>
      </w:r>
    </w:p>
    <w:p w:rsidR="00E073F5" w:rsidRDefault="00E073F5" w:rsidP="00E073F5">
      <w:pPr>
        <w:pStyle w:val="Heading1"/>
      </w:pPr>
      <w:r>
        <w:t>Grey County</w:t>
      </w:r>
      <w:r w:rsidRPr="000752D9">
        <w:t xml:space="preserve"> A</w:t>
      </w:r>
      <w:r>
        <w:t>ppoints Anne Marie Shaw as Director of Housing</w:t>
      </w:r>
    </w:p>
    <w:p w:rsidR="00E073F5" w:rsidRPr="000752D9" w:rsidRDefault="00E073F5" w:rsidP="00E073F5">
      <w:r>
        <w:t xml:space="preserve">On July 8, 2014, Grey County Council affirmed the unanimous recommendation of its hiring committee to appoint Anne Marie Shaw as the new Director of Housing. Anne Marie will assume the role on July 9, 2014, taking over from retiring Director of Housing Rod Wyatt.  </w:t>
      </w:r>
    </w:p>
    <w:p w:rsidR="00E073F5" w:rsidRDefault="00E073F5" w:rsidP="00E073F5">
      <w:r>
        <w:t>Anne Marie is a long time resident of Grey County. She has a Bachelor of Arts degree from University of Waterloo, and is completing studies in public administration at Western University. She has been the Housing Programs Manager for the Grey County Housing Department since 2008. Prior to joining Grey County, Anne Marie gained experience and honed her skills through the following notable positions:</w:t>
      </w:r>
    </w:p>
    <w:p w:rsidR="00E073F5" w:rsidRDefault="00E073F5" w:rsidP="00E073F5">
      <w:pPr>
        <w:pStyle w:val="ListParagraph"/>
        <w:numPr>
          <w:ilvl w:val="0"/>
          <w:numId w:val="2"/>
        </w:numPr>
      </w:pPr>
      <w:r>
        <w:t xml:space="preserve">Program Coordinator Community and Employment Services, O.S. &amp; Area Family YMCA </w:t>
      </w:r>
    </w:p>
    <w:p w:rsidR="00E073F5" w:rsidRDefault="00E073F5" w:rsidP="00E073F5">
      <w:pPr>
        <w:pStyle w:val="ListParagraph"/>
        <w:numPr>
          <w:ilvl w:val="0"/>
          <w:numId w:val="2"/>
        </w:numPr>
      </w:pPr>
      <w:r>
        <w:t xml:space="preserve">Coordinator, </w:t>
      </w:r>
      <w:proofErr w:type="spellStart"/>
      <w:r>
        <w:t>Saugeen</w:t>
      </w:r>
      <w:proofErr w:type="spellEnd"/>
      <w:r>
        <w:t xml:space="preserve"> Resource Centre Walkerton, O.S. &amp; Arena Family YMCA</w:t>
      </w:r>
    </w:p>
    <w:p w:rsidR="00E073F5" w:rsidRDefault="00E073F5" w:rsidP="00E073F5">
      <w:pPr>
        <w:pStyle w:val="ListParagraph"/>
        <w:numPr>
          <w:ilvl w:val="0"/>
          <w:numId w:val="2"/>
        </w:numPr>
      </w:pPr>
      <w:r>
        <w:t>Resident &amp; Family Services Coordinator, Southampton Care Centre</w:t>
      </w:r>
    </w:p>
    <w:p w:rsidR="00E073F5" w:rsidRPr="00D95BDB" w:rsidRDefault="00E073F5" w:rsidP="00E073F5">
      <w:pPr>
        <w:pStyle w:val="ListParagraph"/>
        <w:numPr>
          <w:ilvl w:val="0"/>
          <w:numId w:val="2"/>
        </w:numPr>
      </w:pPr>
      <w:r>
        <w:t>Adult Developmental Services Instructor, K-W Habilitation Services, Kitchener</w:t>
      </w:r>
    </w:p>
    <w:p w:rsidR="00E073F5" w:rsidRDefault="00E073F5" w:rsidP="00E073F5">
      <w:r>
        <w:rPr>
          <w:szCs w:val="20"/>
        </w:rPr>
        <w:t>“We are pleased to have Anne Marie assume the position of Director of Housing,” said Dwight Burley, Chair of the Social Services Committee and member of the hiring committee. “She brings a collaborative style of engaged leadership that will serve the Housing Department and the senior management team of the county well.</w:t>
      </w:r>
      <w:r>
        <w:t xml:space="preserve">” </w:t>
      </w:r>
    </w:p>
    <w:p w:rsidR="00E073F5" w:rsidRDefault="00E073F5" w:rsidP="00E073F5">
      <w:pPr>
        <w:rPr>
          <w:szCs w:val="20"/>
        </w:rPr>
      </w:pPr>
      <w:r>
        <w:t xml:space="preserve">“Anne Marie will be a fine addition to the County’s strong senior management team,” said outgoing Chief Administrative Officer Lance Thurston. “She, along with her colleagues, will ensure that the social housing needs of county residents are at the forefront of public policy consideration.” </w:t>
      </w:r>
    </w:p>
    <w:p w:rsidR="001A673C" w:rsidRDefault="00E073F5" w:rsidP="00E073F5">
      <w:r>
        <w:rPr>
          <w:szCs w:val="20"/>
        </w:rPr>
        <w:t xml:space="preserve">“I am </w:t>
      </w:r>
      <w:proofErr w:type="spellStart"/>
      <w:r>
        <w:rPr>
          <w:szCs w:val="20"/>
        </w:rPr>
        <w:t>honoured</w:t>
      </w:r>
      <w:proofErr w:type="spellEnd"/>
      <w:r>
        <w:rPr>
          <w:szCs w:val="20"/>
        </w:rPr>
        <w:t xml:space="preserve"> and excited to take on the role of Director of Housing”, said Anne Marie. “Under the leadership of Rod Wyatt, Grey County Housing has consistently provided cost effective, quality housing services to our community. I look forward to working with County staff, community partners and County Council in building on this solid foundation and strengthening the County’s important role in meeting the housing needs of our residents.”</w:t>
      </w:r>
    </w:p>
    <w:sectPr w:rsidR="001A673C" w:rsidSect="001A673C">
      <w:headerReference w:type="default" r:id="rId10"/>
      <w:footerReference w:type="default" r:id="rId11"/>
      <w:footerReference w:type="first" r:id="rId12"/>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1F" w:rsidRDefault="001F2A1F" w:rsidP="00883D8D">
      <w:pPr>
        <w:spacing w:after="0" w:line="240" w:lineRule="auto"/>
      </w:pPr>
      <w:r>
        <w:separator/>
      </w:r>
    </w:p>
  </w:endnote>
  <w:endnote w:type="continuationSeparator" w:id="0">
    <w:p w:rsidR="001F2A1F" w:rsidRDefault="001F2A1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1A673C" w:rsidRDefault="001A673C" w:rsidP="001A673C">
    <w:pPr>
      <w:pStyle w:val="Footer"/>
      <w:jc w:val="center"/>
    </w:pPr>
    <w:r>
      <w:rPr>
        <w:rFonts w:cs="Calibri"/>
        <w:iCs/>
        <w:sz w:val="22"/>
        <w:szCs w:val="22"/>
      </w:rPr>
      <w:t>Grey County: 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3C" w:rsidRPr="001A673C" w:rsidRDefault="001A673C"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1F" w:rsidRDefault="001F2A1F" w:rsidP="00883D8D">
      <w:pPr>
        <w:spacing w:after="0" w:line="240" w:lineRule="auto"/>
      </w:pPr>
      <w:r>
        <w:separator/>
      </w:r>
    </w:p>
  </w:footnote>
  <w:footnote w:type="continuationSeparator" w:id="0">
    <w:p w:rsidR="001F2A1F" w:rsidRDefault="001F2A1F"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E073F5">
          <w:rPr>
            <w:noProof/>
            <w:sz w:val="22"/>
            <w:szCs w:val="22"/>
          </w:rPr>
          <w:t>2</w:t>
        </w:r>
        <w:r w:rsidRPr="001A673C">
          <w:rPr>
            <w:noProof/>
            <w:sz w:val="22"/>
            <w:szCs w:val="22"/>
          </w:rPr>
          <w:fldChar w:fldCharType="end"/>
        </w:r>
      </w:p>
    </w:sdtContent>
  </w:sdt>
  <w:p w:rsidR="001A673C" w:rsidRPr="001A673C" w:rsidRDefault="001A673C">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476"/>
    <w:multiLevelType w:val="hybridMultilevel"/>
    <w:tmpl w:val="3C88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3B456E"/>
    <w:multiLevelType w:val="hybridMultilevel"/>
    <w:tmpl w:val="86CCD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113FCB"/>
    <w:rsid w:val="00125F6B"/>
    <w:rsid w:val="001A673C"/>
    <w:rsid w:val="001D5EE7"/>
    <w:rsid w:val="001F1D7C"/>
    <w:rsid w:val="001F2A1F"/>
    <w:rsid w:val="00247CA8"/>
    <w:rsid w:val="002915BC"/>
    <w:rsid w:val="002C6064"/>
    <w:rsid w:val="00446A72"/>
    <w:rsid w:val="00457F2B"/>
    <w:rsid w:val="00464176"/>
    <w:rsid w:val="004942B7"/>
    <w:rsid w:val="004F083D"/>
    <w:rsid w:val="00586FF3"/>
    <w:rsid w:val="005A360A"/>
    <w:rsid w:val="006563A9"/>
    <w:rsid w:val="006B4C34"/>
    <w:rsid w:val="006F3080"/>
    <w:rsid w:val="00834B75"/>
    <w:rsid w:val="00883D8D"/>
    <w:rsid w:val="00895616"/>
    <w:rsid w:val="009105E7"/>
    <w:rsid w:val="00953DFC"/>
    <w:rsid w:val="00A52D13"/>
    <w:rsid w:val="00A63DD6"/>
    <w:rsid w:val="00A9631C"/>
    <w:rsid w:val="00AA5E09"/>
    <w:rsid w:val="00AB2197"/>
    <w:rsid w:val="00AC3A8B"/>
    <w:rsid w:val="00B64986"/>
    <w:rsid w:val="00C2174D"/>
    <w:rsid w:val="00CE439D"/>
    <w:rsid w:val="00DC1FF0"/>
    <w:rsid w:val="00E073F5"/>
    <w:rsid w:val="00E32F4D"/>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2014-07-08T13:04:00+00:00</sentdate>
    <Superseded xmlns="e6cd7bd4-3f3e-4495-b8c9-139289cd76e6">false</Superseded>
    <Year xmlns="e6cd7bd4-3f3e-4495-b8c9-139289cd76e6" xsi:nil="true"/>
    <originator xmlns="e6cd7bd4-3f3e-4495-b8c9-139289cd76e6">coltonp</originator>
    <policyNumber xmlns="e6cd7bd4-3f3e-4495-b8c9-139289cd76e6" xsi:nil="true"/>
    <documentNumber xmlns="e6cd7bd4-3f3e-4495-b8c9-139289cd76e6">GC_100017245</documentNumber>
    <Municipality xmlns="e6cd7bd4-3f3e-4495-b8c9-139289cd76e6" xsi:nil="true"/>
    <gcNumber xmlns="e6cd7bd4-3f3e-4495-b8c9-139289cd76e6">GC_233001</gcNumber>
    <recordCategory xmlns="e6cd7bd4-3f3e-4495-b8c9-139289cd76e6">M06</recordCategory>
    <isPublic xmlns="e6cd7bd4-3f3e-4495-b8c9-139289cd76e6">true</isPublic>
    <sharedId xmlns="e6cd7bd4-3f3e-4495-b8c9-139289cd76e6">hmoao9r2StSJ7BBfvTKXZA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e63f99d3-42c8-4d23-afab-09cabf977635</NodeRef>
    <addressees xmlns="e6cd7bd4-3f3e-4495-b8c9-139289cd76e6" xsi:nil="true"/>
    <identifier xmlns="e6cd7bd4-3f3e-4495-b8c9-139289cd76e6">2016-1466880635898</identifier>
    <reviewAsOf xmlns="e6cd7bd4-3f3e-4495-b8c9-139289cd76e6" xsi:nil="true"/>
    <bylawNumber xmlns="e6cd7bd4-3f3e-4495-b8c9-139289cd76e6" xsi:nil="true"/>
    <addressee xmlns="e6cd7bd4-3f3e-4495-b8c9-139289cd76e6" xsi:nil="true"/>
    <recordOriginatingLocation xmlns="e6cd7bd4-3f3e-4495-b8c9-139289cd76e6">workspace://SpacesStore/ad0146d2-6e80-4a54-ae89-080bd67a3bea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9EE1222-94B4-4C05-9FB9-C8C9D6698031}">
  <ds:schemaRefs>
    <ds:schemaRef ds:uri="http://schemas.openxmlformats.org/officeDocument/2006/bibliography"/>
  </ds:schemaRefs>
</ds:datastoreItem>
</file>

<file path=customXml/itemProps2.xml><?xml version="1.0" encoding="utf-8"?>
<ds:datastoreItem xmlns:ds="http://schemas.openxmlformats.org/officeDocument/2006/customXml" ds:itemID="{9A7F623D-CF15-4C98-A8C0-C97DC4DBE64A}"/>
</file>

<file path=customXml/itemProps3.xml><?xml version="1.0" encoding="utf-8"?>
<ds:datastoreItem xmlns:ds="http://schemas.openxmlformats.org/officeDocument/2006/customXml" ds:itemID="{1C962042-961E-42B5-8C9E-EA6BF5A4CE85}"/>
</file>

<file path=customXml/itemProps4.xml><?xml version="1.0" encoding="utf-8"?>
<ds:datastoreItem xmlns:ds="http://schemas.openxmlformats.org/officeDocument/2006/customXml" ds:itemID="{136160C6-E8D8-4CDC-B476-F8586FE33022}"/>
</file>

<file path=customXml/itemProps5.xml><?xml version="1.0" encoding="utf-8"?>
<ds:datastoreItem xmlns:ds="http://schemas.openxmlformats.org/officeDocument/2006/customXml" ds:itemID="{B57CEBD7-2DF2-4962-B79B-18839D871D6D}"/>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Colton, Penny</cp:lastModifiedBy>
  <cp:revision>2</cp:revision>
  <cp:lastPrinted>2013-01-28T14:48:00Z</cp:lastPrinted>
  <dcterms:created xsi:type="dcterms:W3CDTF">2014-07-08T17:04:00Z</dcterms:created>
  <dcterms:modified xsi:type="dcterms:W3CDTF">2014-07-08T17:04:00Z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ies>
</file>