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F2B2E" w14:textId="77777777" w:rsidR="003C4A45" w:rsidRDefault="00425C92" w:rsidP="00D414A0">
      <w:pPr>
        <w:pStyle w:val="Title"/>
        <w:spacing w:after="0"/>
        <w:ind w:hanging="360"/>
      </w:pPr>
      <w:r>
        <w:rPr>
          <w:noProof/>
          <w:lang w:val="en-CA" w:eastAsia="en-CA"/>
        </w:rPr>
        <w:drawing>
          <wp:inline distT="0" distB="0" distL="0" distR="0" wp14:anchorId="0AFF2B5F" wp14:editId="0AFF2B60">
            <wp:extent cx="1790700" cy="647700"/>
            <wp:effectExtent l="0" t="0" r="0" b="0"/>
            <wp:docPr id="2" name="Picture 2" descr="Grey County Logo" title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345E">
        <w:tab/>
      </w:r>
      <w:r w:rsidR="00F742F4">
        <w:t>Provincial Offences Office</w:t>
      </w:r>
    </w:p>
    <w:p w14:paraId="0AFF2B2F" w14:textId="77777777" w:rsidR="00902251" w:rsidRPr="00902251" w:rsidRDefault="00F742F4" w:rsidP="00D414A0">
      <w:pPr>
        <w:pStyle w:val="Heading1"/>
        <w:spacing w:after="0"/>
        <w:jc w:val="right"/>
        <w:sectPr w:rsidR="00902251" w:rsidRPr="00902251" w:rsidSect="00B20A6F">
          <w:footerReference w:type="default" r:id="rId10"/>
          <w:pgSz w:w="12240" w:h="15840"/>
          <w:pgMar w:top="1008" w:right="1440" w:bottom="1440" w:left="1440" w:header="706" w:footer="706" w:gutter="0"/>
          <w:cols w:space="720"/>
          <w:docGrid w:linePitch="360"/>
        </w:sectPr>
      </w:pPr>
      <w:r>
        <w:t>Pre-Authorized Payment Authorization</w:t>
      </w:r>
    </w:p>
    <w:p w14:paraId="0AFF2B30" w14:textId="77777777" w:rsidR="00D414A0" w:rsidRPr="0001170A" w:rsidRDefault="00F742F4" w:rsidP="00F742F4">
      <w:pPr>
        <w:spacing w:before="240"/>
        <w:jc w:val="center"/>
      </w:pPr>
      <w:r w:rsidRPr="0001170A">
        <w:lastRenderedPageBreak/>
        <w:t xml:space="preserve">Personal / Household PAD  </w:t>
      </w:r>
      <w:sdt>
        <w:sdtPr>
          <w:id w:val="-2078041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170A">
            <w:rPr>
              <w:rFonts w:ascii="MS Gothic" w:eastAsia="MS Gothic" w:hAnsi="MS Gothic" w:hint="eastAsia"/>
            </w:rPr>
            <w:t>☐</w:t>
          </w:r>
        </w:sdtContent>
      </w:sdt>
      <w:r w:rsidRPr="0001170A">
        <w:t xml:space="preserve">  OR   Business PAD  </w:t>
      </w:r>
      <w:sdt>
        <w:sdtPr>
          <w:id w:val="2093583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170A">
            <w:rPr>
              <w:rFonts w:ascii="MS Gothic" w:eastAsia="MS Gothic" w:hAnsi="MS Gothic" w:hint="eastAsia"/>
            </w:rPr>
            <w:t>☐</w:t>
          </w:r>
        </w:sdtContent>
      </w:sdt>
    </w:p>
    <w:p w14:paraId="0AFF2B31" w14:textId="77777777" w:rsidR="00902251" w:rsidRPr="0001170A" w:rsidRDefault="00F742F4" w:rsidP="00BD226F">
      <w:pPr>
        <w:tabs>
          <w:tab w:val="right" w:leader="underscore" w:pos="9360"/>
        </w:tabs>
        <w:spacing w:before="120" w:after="120"/>
      </w:pPr>
      <w:r w:rsidRPr="0001170A">
        <w:t>Payor Name(s)</w:t>
      </w:r>
      <w:r w:rsidR="00902251" w:rsidRPr="0001170A">
        <w:t xml:space="preserve">: </w:t>
      </w:r>
      <w:r w:rsidR="00902251" w:rsidRPr="0001170A">
        <w:tab/>
      </w:r>
    </w:p>
    <w:p w14:paraId="0AFF2B32" w14:textId="77777777" w:rsidR="00902251" w:rsidRPr="0001170A" w:rsidRDefault="00F742F4" w:rsidP="00BD226F">
      <w:pPr>
        <w:tabs>
          <w:tab w:val="right" w:leader="underscore" w:pos="9360"/>
        </w:tabs>
        <w:spacing w:before="120" w:after="120"/>
      </w:pPr>
      <w:r w:rsidRPr="0001170A">
        <w:t>Ticket Number(s)</w:t>
      </w:r>
      <w:r w:rsidR="00902251" w:rsidRPr="0001170A">
        <w:t xml:space="preserve">: </w:t>
      </w:r>
      <w:r w:rsidR="00902251" w:rsidRPr="0001170A">
        <w:tab/>
      </w:r>
    </w:p>
    <w:p w14:paraId="0AFF2B33" w14:textId="77777777" w:rsidR="00902251" w:rsidRPr="0001170A" w:rsidRDefault="00F742F4" w:rsidP="00BD226F">
      <w:pPr>
        <w:tabs>
          <w:tab w:val="right" w:leader="underscore" w:pos="9360"/>
        </w:tabs>
        <w:spacing w:before="120" w:after="120"/>
      </w:pPr>
      <w:r w:rsidRPr="0001170A">
        <w:t>Address</w:t>
      </w:r>
      <w:r w:rsidR="00902251" w:rsidRPr="0001170A">
        <w:t xml:space="preserve">: </w:t>
      </w:r>
      <w:r w:rsidR="00D414A0" w:rsidRPr="0001170A">
        <w:tab/>
      </w:r>
    </w:p>
    <w:p w14:paraId="0AFF2B34" w14:textId="77777777" w:rsidR="00902251" w:rsidRPr="0001170A" w:rsidRDefault="00F742F4" w:rsidP="00F742F4">
      <w:pPr>
        <w:tabs>
          <w:tab w:val="left" w:pos="5310"/>
          <w:tab w:val="right" w:leader="underscore" w:pos="9360"/>
        </w:tabs>
        <w:spacing w:before="120" w:after="120"/>
      </w:pPr>
      <w:r w:rsidRPr="0001170A">
        <w:t>City &amp; Province</w:t>
      </w:r>
      <w:r w:rsidR="00D414A0" w:rsidRPr="0001170A">
        <w:t>:</w:t>
      </w:r>
      <w:r w:rsidRPr="0001170A">
        <w:t xml:space="preserve"> ________________________________</w:t>
      </w:r>
      <w:r w:rsidR="0001170A">
        <w:t xml:space="preserve"> </w:t>
      </w:r>
      <w:r w:rsidRPr="0001170A">
        <w:t>Phone Number:</w:t>
      </w:r>
      <w:r w:rsidR="00902251" w:rsidRPr="0001170A">
        <w:t xml:space="preserve"> </w:t>
      </w:r>
      <w:r w:rsidR="00D414A0" w:rsidRPr="0001170A">
        <w:tab/>
      </w:r>
    </w:p>
    <w:p w14:paraId="0AFF2B35" w14:textId="77777777" w:rsidR="00722B36" w:rsidRPr="0001170A" w:rsidRDefault="00D414A0" w:rsidP="00D414A0">
      <w:pPr>
        <w:tabs>
          <w:tab w:val="right" w:pos="9360"/>
        </w:tabs>
        <w:spacing w:before="360" w:after="120"/>
      </w:pPr>
      <w:r w:rsidRPr="0001170A">
        <w:t xml:space="preserve">I </w:t>
      </w:r>
      <w:r w:rsidR="00F742F4" w:rsidRPr="0001170A">
        <w:t xml:space="preserve">(We) </w:t>
      </w:r>
      <w:r w:rsidR="00722B36" w:rsidRPr="0001170A">
        <w:t xml:space="preserve">hereby </w:t>
      </w:r>
      <w:r w:rsidR="00F742F4" w:rsidRPr="0001170A">
        <w:t>authorize</w:t>
      </w:r>
      <w:r w:rsidR="00722B36" w:rsidRPr="0001170A">
        <w:t xml:space="preserve"> the </w:t>
      </w:r>
      <w:r w:rsidR="00722B36" w:rsidRPr="0001170A">
        <w:rPr>
          <w:i/>
        </w:rPr>
        <w:t>County of Grey</w:t>
      </w:r>
      <w:r w:rsidR="00722B36" w:rsidRPr="0001170A">
        <w:t xml:space="preserve"> to draw on my account:</w:t>
      </w:r>
    </w:p>
    <w:p w14:paraId="0AFF2B36" w14:textId="77777777" w:rsidR="00722B36" w:rsidRPr="0001170A" w:rsidRDefault="00D67054" w:rsidP="00DA3A3A">
      <w:pPr>
        <w:tabs>
          <w:tab w:val="left" w:pos="3060"/>
          <w:tab w:val="left" w:pos="6300"/>
        </w:tabs>
        <w:spacing w:before="240" w:after="0" w:line="240" w:lineRule="auto"/>
      </w:pPr>
      <w:r>
        <w:t>__________________</w:t>
      </w:r>
      <w:r w:rsidR="00722B36" w:rsidRPr="0001170A">
        <w:t>___</w:t>
      </w:r>
      <w:r w:rsidR="00F742F4" w:rsidRPr="0001170A">
        <w:t xml:space="preserve"> </w:t>
      </w:r>
      <w:r w:rsidR="00B20A6F" w:rsidRPr="0001170A">
        <w:t xml:space="preserve"> </w:t>
      </w:r>
      <w:r w:rsidR="00722B36" w:rsidRPr="0001170A">
        <w:tab/>
        <w:t>_______________</w:t>
      </w:r>
      <w:r>
        <w:t xml:space="preserve">______  </w:t>
      </w:r>
      <w:r>
        <w:tab/>
        <w:t>__________________</w:t>
      </w:r>
      <w:r w:rsidR="000A2B4E">
        <w:t>_</w:t>
      </w:r>
      <w:r w:rsidR="00722B36" w:rsidRPr="0001170A">
        <w:t xml:space="preserve">__  </w:t>
      </w:r>
    </w:p>
    <w:p w14:paraId="0AFF2B37" w14:textId="77777777" w:rsidR="00722B36" w:rsidRPr="0001170A" w:rsidRDefault="00722B36" w:rsidP="00DA3A3A">
      <w:pPr>
        <w:tabs>
          <w:tab w:val="left" w:pos="3240"/>
          <w:tab w:val="left" w:pos="6480"/>
        </w:tabs>
        <w:spacing w:after="120"/>
        <w:ind w:firstLine="180"/>
      </w:pPr>
      <w:r w:rsidRPr="0001170A">
        <w:t>Bank ID</w:t>
      </w:r>
      <w:r w:rsidRPr="0001170A">
        <w:tab/>
        <w:t>Transit Number</w:t>
      </w:r>
      <w:r w:rsidRPr="0001170A">
        <w:tab/>
        <w:t>Account Number</w:t>
      </w:r>
    </w:p>
    <w:p w14:paraId="0AFF2B38" w14:textId="77777777" w:rsidR="00B20A6F" w:rsidRPr="0001170A" w:rsidRDefault="00722B36" w:rsidP="00722B36">
      <w:pPr>
        <w:tabs>
          <w:tab w:val="left" w:pos="3150"/>
          <w:tab w:val="left" w:pos="6570"/>
          <w:tab w:val="right" w:pos="9360"/>
        </w:tabs>
        <w:spacing w:before="360" w:after="120"/>
      </w:pPr>
      <w:r w:rsidRPr="0001170A">
        <w:t xml:space="preserve">I (We) hereby authorize the </w:t>
      </w:r>
      <w:r w:rsidRPr="0001170A">
        <w:rPr>
          <w:i/>
        </w:rPr>
        <w:t>County of Grey</w:t>
      </w:r>
      <w:r w:rsidRPr="0001170A">
        <w:t xml:space="preserve"> to process a debit, in paper, electronic or other form on the 7</w:t>
      </w:r>
      <w:r w:rsidRPr="0001170A">
        <w:rPr>
          <w:vertAlign w:val="superscript"/>
        </w:rPr>
        <w:t>th</w:t>
      </w:r>
      <w:r w:rsidRPr="0001170A">
        <w:t xml:space="preserve"> day of each month in the amount of:</w:t>
      </w:r>
    </w:p>
    <w:p w14:paraId="0AFF2B39" w14:textId="34555F3D" w:rsidR="00B20A6F" w:rsidRPr="0001170A" w:rsidRDefault="00D4763C" w:rsidP="00D414A0">
      <w:pPr>
        <w:tabs>
          <w:tab w:val="right" w:pos="9360"/>
        </w:tabs>
        <w:spacing w:after="0" w:line="240" w:lineRule="auto"/>
      </w:pPr>
      <w:sdt>
        <w:sdtPr>
          <w:id w:val="839042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A6F" w:rsidRPr="0001170A">
            <w:rPr>
              <w:rFonts w:ascii="MS Gothic" w:eastAsia="MS Gothic" w:hAnsi="MS Gothic" w:hint="eastAsia"/>
            </w:rPr>
            <w:t>☐</w:t>
          </w:r>
        </w:sdtContent>
      </w:sdt>
      <w:r w:rsidR="00902251" w:rsidRPr="0001170A">
        <w:t xml:space="preserve">  </w:t>
      </w:r>
      <w:r w:rsidR="00722B36" w:rsidRPr="0001170A">
        <w:t>Fixed amount:  $_____________</w:t>
      </w:r>
      <w:r>
        <w:t>Minimum of $25.00 per month</w:t>
      </w:r>
      <w:bookmarkStart w:id="0" w:name="_GoBack"/>
      <w:bookmarkEnd w:id="0"/>
    </w:p>
    <w:p w14:paraId="0AFF2B3A" w14:textId="77777777" w:rsidR="00902251" w:rsidRPr="0001170A" w:rsidRDefault="00722B36" w:rsidP="0001170A">
      <w:pPr>
        <w:tabs>
          <w:tab w:val="right" w:pos="9360"/>
        </w:tabs>
        <w:spacing w:before="120" w:after="0" w:line="240" w:lineRule="auto"/>
      </w:pPr>
      <w:r w:rsidRPr="0001170A">
        <w:t xml:space="preserve">OR  </w:t>
      </w:r>
      <w:sdt>
        <w:sdtPr>
          <w:id w:val="1028301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251" w:rsidRPr="0001170A">
            <w:rPr>
              <w:rFonts w:ascii="MS Gothic" w:eastAsia="MS Gothic" w:hAnsi="MS Gothic" w:hint="eastAsia"/>
            </w:rPr>
            <w:t>☐</w:t>
          </w:r>
        </w:sdtContent>
      </w:sdt>
      <w:r w:rsidR="00902251" w:rsidRPr="0001170A">
        <w:t xml:space="preserve">  </w:t>
      </w:r>
      <w:r w:rsidRPr="0001170A">
        <w:t>Variable amount:  as per attached pre-approved plan form.</w:t>
      </w:r>
    </w:p>
    <w:p w14:paraId="0AFF2B3B" w14:textId="77777777" w:rsidR="00722B36" w:rsidRPr="0001170A" w:rsidRDefault="00722B36" w:rsidP="000053DB">
      <w:pPr>
        <w:pStyle w:val="BodyTextIndent"/>
        <w:spacing w:before="360"/>
        <w:ind w:right="-86" w:firstLine="0"/>
        <w:rPr>
          <w:rFonts w:asciiTheme="minorHAnsi" w:hAnsiTheme="minorHAnsi"/>
          <w:sz w:val="24"/>
          <w:szCs w:val="24"/>
        </w:rPr>
      </w:pPr>
      <w:r w:rsidRPr="0001170A">
        <w:rPr>
          <w:rFonts w:asciiTheme="minorHAnsi" w:hAnsiTheme="minorHAnsi"/>
          <w:sz w:val="24"/>
          <w:szCs w:val="24"/>
        </w:rPr>
        <w:t>lf the 7th day falls on a weekend or a statutory holiday, payment will be processed on the next business day. Returned payments will be subject to a $35 NSF fee and discontinuation of your payment plan without further notice.</w:t>
      </w:r>
    </w:p>
    <w:p w14:paraId="0AFF2B3C" w14:textId="77777777" w:rsidR="00BD226F" w:rsidRPr="0001170A" w:rsidRDefault="00722B36" w:rsidP="000053DB">
      <w:pPr>
        <w:pStyle w:val="BodyTextIndent"/>
        <w:spacing w:before="360"/>
        <w:ind w:right="-86" w:firstLine="0"/>
        <w:rPr>
          <w:rFonts w:asciiTheme="minorHAnsi" w:hAnsiTheme="minorHAnsi"/>
          <w:sz w:val="24"/>
          <w:szCs w:val="24"/>
        </w:rPr>
      </w:pPr>
      <w:r w:rsidRPr="0001170A">
        <w:rPr>
          <w:rFonts w:asciiTheme="minorHAnsi" w:hAnsiTheme="minorHAnsi"/>
          <w:sz w:val="24"/>
          <w:szCs w:val="24"/>
        </w:rPr>
        <w:t>I (we) acknowledge that I (We) have read, understood and accepted all the provisions contained in the Terms and Conditions of the Pre-Authorized Payment Authorization and that I (we) have received a copy.</w:t>
      </w:r>
    </w:p>
    <w:p w14:paraId="0AFF2B3D" w14:textId="77777777" w:rsidR="00722B36" w:rsidRPr="0001170A" w:rsidRDefault="00722B36" w:rsidP="00722B36">
      <w:pPr>
        <w:pStyle w:val="BodyTextIndent"/>
        <w:spacing w:before="240"/>
        <w:ind w:right="-90" w:firstLine="0"/>
        <w:rPr>
          <w:rFonts w:asciiTheme="minorHAnsi" w:hAnsiTheme="minorHAnsi"/>
          <w:sz w:val="24"/>
          <w:szCs w:val="24"/>
        </w:rPr>
      </w:pPr>
      <w:r w:rsidRPr="0001170A">
        <w:rPr>
          <w:rFonts w:asciiTheme="minorHAnsi" w:hAnsiTheme="minorHAnsi"/>
          <w:sz w:val="24"/>
          <w:szCs w:val="24"/>
        </w:rPr>
        <w:t>To ensure accuracy, please provide a sample of your cheque marked “Void”.</w:t>
      </w:r>
    </w:p>
    <w:p w14:paraId="0AFF2B3E" w14:textId="77777777" w:rsidR="00722B36" w:rsidRPr="0001170A" w:rsidRDefault="00722B36" w:rsidP="00722B36">
      <w:pPr>
        <w:pStyle w:val="BodyTextIndent"/>
        <w:spacing w:before="240"/>
        <w:ind w:right="-90" w:firstLine="0"/>
        <w:rPr>
          <w:rFonts w:asciiTheme="minorHAnsi" w:hAnsiTheme="minorHAnsi"/>
          <w:b/>
          <w:sz w:val="24"/>
          <w:szCs w:val="24"/>
        </w:rPr>
      </w:pPr>
      <w:r w:rsidRPr="0001170A">
        <w:rPr>
          <w:rFonts w:asciiTheme="minorHAnsi" w:hAnsiTheme="minorHAnsi"/>
          <w:b/>
          <w:sz w:val="24"/>
          <w:szCs w:val="24"/>
        </w:rPr>
        <w:t>Personal / Household PAD only</w:t>
      </w:r>
    </w:p>
    <w:p w14:paraId="0AFF2B3F" w14:textId="77777777" w:rsidR="00722B36" w:rsidRDefault="00722B36" w:rsidP="00B72E8D">
      <w:pPr>
        <w:pStyle w:val="BodyTextIndent"/>
        <w:tabs>
          <w:tab w:val="clear" w:pos="8190"/>
          <w:tab w:val="right" w:leader="underscore" w:pos="9360"/>
        </w:tabs>
        <w:ind w:firstLine="0"/>
        <w:rPr>
          <w:rFonts w:asciiTheme="minorHAnsi" w:hAnsiTheme="minorHAnsi"/>
          <w:sz w:val="24"/>
          <w:szCs w:val="24"/>
        </w:rPr>
      </w:pPr>
      <w:r w:rsidRPr="0001170A">
        <w:rPr>
          <w:rFonts w:asciiTheme="minorHAnsi" w:hAnsiTheme="minorHAnsi"/>
          <w:sz w:val="24"/>
          <w:szCs w:val="24"/>
        </w:rPr>
        <w:t>Signature(s) of Payor(s)</w:t>
      </w:r>
      <w:r w:rsidR="00B12641">
        <w:rPr>
          <w:rFonts w:asciiTheme="minorHAnsi" w:hAnsiTheme="minorHAnsi"/>
          <w:sz w:val="24"/>
          <w:szCs w:val="24"/>
        </w:rPr>
        <w:tab/>
      </w:r>
    </w:p>
    <w:p w14:paraId="0AFF2B40" w14:textId="77777777" w:rsidR="00B72E8D" w:rsidRDefault="00B72E8D" w:rsidP="00B72E8D">
      <w:pPr>
        <w:pStyle w:val="BodyTextIndent"/>
        <w:tabs>
          <w:tab w:val="clear" w:pos="8190"/>
          <w:tab w:val="right" w:leader="underscore" w:pos="9360"/>
        </w:tabs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Date </w:t>
      </w:r>
      <w:r>
        <w:rPr>
          <w:rFonts w:asciiTheme="minorHAnsi" w:hAnsiTheme="minorHAnsi"/>
          <w:sz w:val="24"/>
          <w:szCs w:val="24"/>
        </w:rPr>
        <w:tab/>
      </w:r>
    </w:p>
    <w:p w14:paraId="0AFF2B41" w14:textId="77777777" w:rsidR="00722B36" w:rsidRPr="0001170A" w:rsidRDefault="00722B36" w:rsidP="00B72E8D">
      <w:pPr>
        <w:pStyle w:val="BodyTextIndent"/>
        <w:tabs>
          <w:tab w:val="clear" w:pos="8190"/>
          <w:tab w:val="right" w:leader="underscore" w:pos="9360"/>
        </w:tabs>
        <w:spacing w:before="240" w:after="120"/>
        <w:ind w:firstLine="0"/>
        <w:rPr>
          <w:rFonts w:asciiTheme="minorHAnsi" w:hAnsiTheme="minorHAnsi"/>
          <w:sz w:val="24"/>
          <w:szCs w:val="24"/>
        </w:rPr>
      </w:pPr>
      <w:r w:rsidRPr="0001170A">
        <w:rPr>
          <w:rFonts w:asciiTheme="minorHAnsi" w:hAnsiTheme="minorHAnsi"/>
          <w:sz w:val="24"/>
          <w:szCs w:val="24"/>
        </w:rPr>
        <w:t xml:space="preserve">Name(s) of Authorized signing Officer(s) </w:t>
      </w:r>
      <w:r w:rsidRPr="0001170A">
        <w:rPr>
          <w:rFonts w:asciiTheme="minorHAnsi" w:hAnsiTheme="minorHAnsi"/>
          <w:sz w:val="24"/>
          <w:szCs w:val="24"/>
        </w:rPr>
        <w:tab/>
      </w:r>
    </w:p>
    <w:p w14:paraId="0AFF2B42" w14:textId="77777777" w:rsidR="00722B36" w:rsidRPr="0001170A" w:rsidRDefault="00722B36" w:rsidP="00B72E8D">
      <w:pPr>
        <w:pStyle w:val="BodyTextIndent"/>
        <w:tabs>
          <w:tab w:val="clear" w:pos="8190"/>
          <w:tab w:val="right" w:leader="underscore" w:pos="9360"/>
        </w:tabs>
        <w:spacing w:before="240"/>
        <w:ind w:firstLine="0"/>
        <w:rPr>
          <w:rFonts w:asciiTheme="minorHAnsi" w:hAnsiTheme="minorHAnsi"/>
          <w:b/>
          <w:sz w:val="24"/>
          <w:szCs w:val="24"/>
        </w:rPr>
      </w:pPr>
      <w:r w:rsidRPr="0001170A">
        <w:rPr>
          <w:rFonts w:asciiTheme="minorHAnsi" w:hAnsiTheme="minorHAnsi"/>
          <w:b/>
          <w:sz w:val="24"/>
          <w:szCs w:val="24"/>
        </w:rPr>
        <w:t>Business PAD only</w:t>
      </w:r>
    </w:p>
    <w:p w14:paraId="0AFF2B43" w14:textId="77777777" w:rsidR="00722B36" w:rsidRDefault="00722B36" w:rsidP="00B72E8D">
      <w:pPr>
        <w:pStyle w:val="BodyTextIndent"/>
        <w:tabs>
          <w:tab w:val="clear" w:pos="8190"/>
          <w:tab w:val="right" w:leader="underscore" w:pos="9360"/>
        </w:tabs>
        <w:ind w:firstLine="0"/>
        <w:rPr>
          <w:rFonts w:asciiTheme="minorHAnsi" w:hAnsiTheme="minorHAnsi"/>
          <w:sz w:val="24"/>
          <w:szCs w:val="24"/>
        </w:rPr>
      </w:pPr>
      <w:r w:rsidRPr="0001170A">
        <w:rPr>
          <w:rFonts w:asciiTheme="minorHAnsi" w:hAnsiTheme="minorHAnsi"/>
          <w:sz w:val="24"/>
          <w:szCs w:val="24"/>
        </w:rPr>
        <w:t xml:space="preserve">Signature(s) of Authorized Signing Officer(s) </w:t>
      </w:r>
      <w:r w:rsidR="00B72E8D">
        <w:rPr>
          <w:rFonts w:asciiTheme="minorHAnsi" w:hAnsiTheme="minorHAnsi"/>
          <w:sz w:val="24"/>
          <w:szCs w:val="24"/>
        </w:rPr>
        <w:tab/>
      </w:r>
    </w:p>
    <w:p w14:paraId="0AFF2B44" w14:textId="77777777" w:rsidR="00B72E8D" w:rsidRPr="0001170A" w:rsidRDefault="00B72E8D" w:rsidP="00B72E8D">
      <w:pPr>
        <w:pStyle w:val="BodyTextIndent"/>
        <w:tabs>
          <w:tab w:val="clear" w:pos="8190"/>
          <w:tab w:val="right" w:leader="underscore" w:pos="9360"/>
        </w:tabs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Date </w:t>
      </w:r>
      <w:r>
        <w:rPr>
          <w:rFonts w:asciiTheme="minorHAnsi" w:hAnsiTheme="minorHAnsi"/>
          <w:sz w:val="24"/>
          <w:szCs w:val="24"/>
        </w:rPr>
        <w:tab/>
      </w:r>
    </w:p>
    <w:p w14:paraId="0AFF2B45" w14:textId="77777777" w:rsidR="000053DB" w:rsidRDefault="000053DB">
      <w:pPr>
        <w:rPr>
          <w:rFonts w:eastAsia="Times New Roman" w:cs="Times New Roman"/>
          <w:spacing w:val="-5"/>
          <w:lang w:val="en-GB"/>
        </w:rPr>
      </w:pPr>
      <w:r>
        <w:lastRenderedPageBreak/>
        <w:br w:type="page"/>
      </w:r>
    </w:p>
    <w:p w14:paraId="0AFF2B46" w14:textId="77777777" w:rsidR="000053DB" w:rsidRDefault="000053DB" w:rsidP="000053DB">
      <w:pPr>
        <w:pStyle w:val="Title"/>
        <w:spacing w:after="0"/>
        <w:ind w:hanging="360"/>
      </w:pPr>
      <w:r>
        <w:rPr>
          <w:noProof/>
          <w:lang w:val="en-CA" w:eastAsia="en-CA"/>
        </w:rPr>
        <w:lastRenderedPageBreak/>
        <w:drawing>
          <wp:inline distT="0" distB="0" distL="0" distR="0" wp14:anchorId="0AFF2B61" wp14:editId="0AFF2B62">
            <wp:extent cx="1790700" cy="647700"/>
            <wp:effectExtent l="0" t="0" r="0" b="0"/>
            <wp:docPr id="1" name="Picture 1" descr="Grey County Logo" title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Provincial Offences Office</w:t>
      </w:r>
    </w:p>
    <w:p w14:paraId="0AFF2B47" w14:textId="77777777" w:rsidR="000053DB" w:rsidRDefault="000053DB" w:rsidP="000053DB">
      <w:pPr>
        <w:pStyle w:val="Heading1"/>
        <w:spacing w:after="0" w:line="240" w:lineRule="auto"/>
        <w:jc w:val="right"/>
      </w:pPr>
      <w:r>
        <w:t>Pre-Authorized Payment Authorization</w:t>
      </w:r>
      <w:r>
        <w:br/>
        <w:t>Terms and Conditions</w:t>
      </w:r>
    </w:p>
    <w:p w14:paraId="0AFF2B48" w14:textId="77777777" w:rsidR="000053DB" w:rsidRPr="000053DB" w:rsidRDefault="000053DB" w:rsidP="0001170A">
      <w:pPr>
        <w:spacing w:before="240"/>
        <w:sectPr w:rsidR="000053DB" w:rsidRPr="000053DB" w:rsidSect="000053DB">
          <w:footerReference w:type="default" r:id="rId11"/>
          <w:type w:val="continuous"/>
          <w:pgSz w:w="12240" w:h="15840"/>
          <w:pgMar w:top="1008" w:right="1440" w:bottom="1440" w:left="1440" w:header="706" w:footer="706" w:gutter="0"/>
          <w:cols w:space="720"/>
          <w:docGrid w:linePitch="360"/>
        </w:sectPr>
      </w:pPr>
    </w:p>
    <w:p w14:paraId="0AFF2B49" w14:textId="77777777" w:rsidR="000053DB" w:rsidRDefault="000053DB" w:rsidP="0001170A">
      <w:pPr>
        <w:pStyle w:val="BodyTextIndent"/>
        <w:tabs>
          <w:tab w:val="right" w:leader="underscore" w:pos="9360"/>
        </w:tabs>
        <w:spacing w:before="360"/>
        <w:ind w:firstLine="0"/>
        <w:rPr>
          <w:rFonts w:asciiTheme="minorHAnsi" w:hAnsiTheme="minorHAnsi"/>
          <w:sz w:val="24"/>
          <w:szCs w:val="24"/>
        </w:rPr>
      </w:pPr>
      <w:r w:rsidRPr="000053DB">
        <w:rPr>
          <w:rFonts w:asciiTheme="minorHAnsi" w:hAnsiTheme="minorHAnsi"/>
          <w:sz w:val="24"/>
          <w:szCs w:val="24"/>
        </w:rPr>
        <w:lastRenderedPageBreak/>
        <w:t>I (We) acknowledge that this Authorization is provided for the benefit of the County of Grey and processing Financial institution</w:t>
      </w:r>
      <w:r>
        <w:rPr>
          <w:rFonts w:asciiTheme="minorHAnsi" w:hAnsiTheme="minorHAnsi"/>
          <w:sz w:val="24"/>
          <w:szCs w:val="24"/>
        </w:rPr>
        <w:t xml:space="preserve"> </w:t>
      </w:r>
      <w:r w:rsidRPr="000053DB">
        <w:rPr>
          <w:rFonts w:asciiTheme="minorHAnsi" w:hAnsiTheme="minorHAnsi"/>
          <w:sz w:val="24"/>
          <w:szCs w:val="24"/>
        </w:rPr>
        <w:t>and is provided in consideration of the processing Financial institution agreeing to proce</w:t>
      </w:r>
      <w:r>
        <w:rPr>
          <w:rFonts w:asciiTheme="minorHAnsi" w:hAnsiTheme="minorHAnsi"/>
          <w:sz w:val="24"/>
          <w:szCs w:val="24"/>
        </w:rPr>
        <w:t xml:space="preserve">ss debits against my account in </w:t>
      </w:r>
      <w:r w:rsidRPr="000053DB">
        <w:rPr>
          <w:rFonts w:asciiTheme="minorHAnsi" w:hAnsiTheme="minorHAnsi"/>
          <w:sz w:val="24"/>
          <w:szCs w:val="24"/>
        </w:rPr>
        <w:t>accordance with the Rules of the</w:t>
      </w:r>
      <w:r>
        <w:rPr>
          <w:rFonts w:asciiTheme="minorHAnsi" w:hAnsiTheme="minorHAnsi"/>
          <w:sz w:val="24"/>
          <w:szCs w:val="24"/>
        </w:rPr>
        <w:t xml:space="preserve"> Canadian Payments Association.</w:t>
      </w:r>
    </w:p>
    <w:p w14:paraId="0AFF2B4A" w14:textId="77777777" w:rsidR="000053DB" w:rsidRPr="000053DB" w:rsidRDefault="000053DB" w:rsidP="000053DB">
      <w:pPr>
        <w:pStyle w:val="BodyTextIndent"/>
        <w:tabs>
          <w:tab w:val="right" w:leader="underscore" w:pos="9360"/>
        </w:tabs>
        <w:spacing w:before="240"/>
        <w:ind w:firstLine="0"/>
        <w:rPr>
          <w:rFonts w:asciiTheme="minorHAnsi" w:hAnsiTheme="minorHAnsi"/>
          <w:sz w:val="24"/>
          <w:szCs w:val="24"/>
        </w:rPr>
      </w:pPr>
      <w:r w:rsidRPr="000053DB">
        <w:rPr>
          <w:rFonts w:asciiTheme="minorHAnsi" w:hAnsiTheme="minorHAnsi"/>
          <w:sz w:val="24"/>
          <w:szCs w:val="24"/>
        </w:rPr>
        <w:t>I (We) warrant and guarantee that all persons whose signatures are required to sign on this account have signed this</w:t>
      </w:r>
      <w:r>
        <w:rPr>
          <w:rFonts w:asciiTheme="minorHAnsi" w:hAnsiTheme="minorHAnsi"/>
          <w:sz w:val="24"/>
          <w:szCs w:val="24"/>
        </w:rPr>
        <w:t xml:space="preserve"> </w:t>
      </w:r>
      <w:r w:rsidRPr="000053DB">
        <w:rPr>
          <w:rFonts w:asciiTheme="minorHAnsi" w:hAnsiTheme="minorHAnsi"/>
          <w:sz w:val="24"/>
          <w:szCs w:val="24"/>
        </w:rPr>
        <w:t>agreement below.</w:t>
      </w:r>
    </w:p>
    <w:p w14:paraId="0AFF2B4B" w14:textId="77777777" w:rsidR="000053DB" w:rsidRDefault="000053DB" w:rsidP="000053DB">
      <w:pPr>
        <w:pStyle w:val="BodyTextIndent"/>
        <w:tabs>
          <w:tab w:val="right" w:leader="underscore" w:pos="9360"/>
        </w:tabs>
        <w:spacing w:before="240"/>
        <w:ind w:firstLine="0"/>
        <w:rPr>
          <w:rFonts w:asciiTheme="minorHAnsi" w:hAnsiTheme="minorHAnsi"/>
          <w:sz w:val="24"/>
          <w:szCs w:val="24"/>
        </w:rPr>
      </w:pPr>
      <w:r w:rsidRPr="000053DB">
        <w:rPr>
          <w:rFonts w:asciiTheme="minorHAnsi" w:hAnsiTheme="minorHAnsi"/>
          <w:sz w:val="24"/>
          <w:szCs w:val="24"/>
        </w:rPr>
        <w:t>This authorization may be cancelled at any time upon notice being provided. I (We) acknowledg</w:t>
      </w:r>
      <w:r>
        <w:rPr>
          <w:rFonts w:asciiTheme="minorHAnsi" w:hAnsiTheme="minorHAnsi"/>
          <w:sz w:val="24"/>
          <w:szCs w:val="24"/>
        </w:rPr>
        <w:t xml:space="preserve">e that, in order to revoke this </w:t>
      </w:r>
      <w:r w:rsidRPr="000053DB">
        <w:rPr>
          <w:rFonts w:asciiTheme="minorHAnsi" w:hAnsiTheme="minorHAnsi"/>
          <w:sz w:val="24"/>
          <w:szCs w:val="24"/>
        </w:rPr>
        <w:t xml:space="preserve">authorization, </w:t>
      </w:r>
      <w:r w:rsidR="0001170A">
        <w:rPr>
          <w:rFonts w:asciiTheme="minorHAnsi" w:hAnsiTheme="minorHAnsi"/>
          <w:sz w:val="24"/>
          <w:szCs w:val="24"/>
        </w:rPr>
        <w:t>I</w:t>
      </w:r>
      <w:r w:rsidRPr="000053DB">
        <w:rPr>
          <w:rFonts w:asciiTheme="minorHAnsi" w:hAnsiTheme="minorHAnsi"/>
          <w:sz w:val="24"/>
          <w:szCs w:val="24"/>
        </w:rPr>
        <w:t xml:space="preserve"> (We) must provide notice of re</w:t>
      </w:r>
      <w:r>
        <w:rPr>
          <w:rFonts w:asciiTheme="minorHAnsi" w:hAnsiTheme="minorHAnsi"/>
          <w:sz w:val="24"/>
          <w:szCs w:val="24"/>
        </w:rPr>
        <w:t>vocation lo the County of Grey.</w:t>
      </w:r>
    </w:p>
    <w:p w14:paraId="0AFF2B4C" w14:textId="77777777" w:rsidR="000053DB" w:rsidRDefault="000053DB" w:rsidP="000053DB">
      <w:pPr>
        <w:pStyle w:val="BodyTextIndent"/>
        <w:tabs>
          <w:tab w:val="right" w:leader="underscore" w:pos="9360"/>
        </w:tabs>
        <w:spacing w:before="240"/>
        <w:ind w:firstLine="0"/>
        <w:rPr>
          <w:rFonts w:asciiTheme="minorHAnsi" w:hAnsiTheme="minorHAnsi"/>
          <w:sz w:val="24"/>
          <w:szCs w:val="24"/>
        </w:rPr>
      </w:pPr>
      <w:r w:rsidRPr="000053DB">
        <w:rPr>
          <w:rFonts w:asciiTheme="minorHAnsi" w:hAnsiTheme="minorHAnsi"/>
          <w:sz w:val="24"/>
          <w:szCs w:val="24"/>
        </w:rPr>
        <w:t xml:space="preserve">I </w:t>
      </w:r>
      <w:r>
        <w:rPr>
          <w:rFonts w:asciiTheme="minorHAnsi" w:hAnsiTheme="minorHAnsi"/>
          <w:sz w:val="24"/>
          <w:szCs w:val="24"/>
        </w:rPr>
        <w:t>(W</w:t>
      </w:r>
      <w:r w:rsidRPr="000053DB">
        <w:rPr>
          <w:rFonts w:asciiTheme="minorHAnsi" w:hAnsiTheme="minorHAnsi"/>
          <w:sz w:val="24"/>
          <w:szCs w:val="24"/>
        </w:rPr>
        <w:t>e) acknowledge that provision and delivery of this authorization to the County of Grey constit</w:t>
      </w:r>
      <w:r>
        <w:rPr>
          <w:rFonts w:asciiTheme="minorHAnsi" w:hAnsiTheme="minorHAnsi"/>
          <w:sz w:val="24"/>
          <w:szCs w:val="24"/>
        </w:rPr>
        <w:t xml:space="preserve">utes delivery by I </w:t>
      </w:r>
      <w:r w:rsidR="0001170A">
        <w:rPr>
          <w:rFonts w:asciiTheme="minorHAnsi" w:hAnsiTheme="minorHAnsi"/>
          <w:sz w:val="24"/>
          <w:szCs w:val="24"/>
        </w:rPr>
        <w:t>(W</w:t>
      </w:r>
      <w:r>
        <w:rPr>
          <w:rFonts w:asciiTheme="minorHAnsi" w:hAnsiTheme="minorHAnsi"/>
          <w:sz w:val="24"/>
          <w:szCs w:val="24"/>
        </w:rPr>
        <w:t xml:space="preserve">e) to the </w:t>
      </w:r>
      <w:r w:rsidRPr="000053DB">
        <w:rPr>
          <w:rFonts w:asciiTheme="minorHAnsi" w:hAnsiTheme="minorHAnsi"/>
          <w:sz w:val="24"/>
          <w:szCs w:val="24"/>
        </w:rPr>
        <w:t xml:space="preserve">processing Financial </w:t>
      </w:r>
      <w:r w:rsidR="0001170A" w:rsidRPr="000053DB">
        <w:rPr>
          <w:rFonts w:asciiTheme="minorHAnsi" w:hAnsiTheme="minorHAnsi"/>
          <w:sz w:val="24"/>
          <w:szCs w:val="24"/>
        </w:rPr>
        <w:t>institution</w:t>
      </w:r>
      <w:r w:rsidRPr="000053DB">
        <w:rPr>
          <w:rFonts w:asciiTheme="minorHAnsi" w:hAnsiTheme="minorHAnsi"/>
          <w:sz w:val="24"/>
          <w:szCs w:val="24"/>
        </w:rPr>
        <w:t xml:space="preserve">. Any delivery of this authorization to you </w:t>
      </w:r>
      <w:r>
        <w:rPr>
          <w:rFonts w:asciiTheme="minorHAnsi" w:hAnsiTheme="minorHAnsi"/>
          <w:sz w:val="24"/>
          <w:szCs w:val="24"/>
        </w:rPr>
        <w:t>constitutes delivery by I (We).</w:t>
      </w:r>
    </w:p>
    <w:p w14:paraId="0AFF2B4D" w14:textId="77777777" w:rsidR="000053DB" w:rsidRPr="0001170A" w:rsidRDefault="000053DB" w:rsidP="000053DB">
      <w:pPr>
        <w:pStyle w:val="BodyTextIndent"/>
        <w:tabs>
          <w:tab w:val="right" w:leader="underscore" w:pos="9360"/>
        </w:tabs>
        <w:spacing w:before="240"/>
        <w:ind w:firstLine="0"/>
        <w:rPr>
          <w:rFonts w:asciiTheme="minorHAnsi" w:hAnsiTheme="minorHAnsi"/>
          <w:sz w:val="24"/>
          <w:szCs w:val="24"/>
          <w:u w:val="single"/>
        </w:rPr>
      </w:pPr>
      <w:r w:rsidRPr="0001170A">
        <w:rPr>
          <w:rFonts w:asciiTheme="minorHAnsi" w:hAnsiTheme="minorHAnsi"/>
          <w:sz w:val="24"/>
          <w:szCs w:val="24"/>
          <w:u w:val="single"/>
        </w:rPr>
        <w:t xml:space="preserve">I (We) and the </w:t>
      </w:r>
      <w:r w:rsidR="0001170A" w:rsidRPr="0001170A">
        <w:rPr>
          <w:rFonts w:asciiTheme="minorHAnsi" w:hAnsiTheme="minorHAnsi"/>
          <w:sz w:val="24"/>
          <w:szCs w:val="24"/>
          <w:u w:val="single"/>
        </w:rPr>
        <w:t>County</w:t>
      </w:r>
      <w:r w:rsidRPr="0001170A">
        <w:rPr>
          <w:rFonts w:asciiTheme="minorHAnsi" w:hAnsiTheme="minorHAnsi"/>
          <w:sz w:val="24"/>
          <w:szCs w:val="24"/>
          <w:u w:val="single"/>
        </w:rPr>
        <w:t xml:space="preserve"> of Grey agree to waive the pre-notification requirement set out in Section 11 of Appendix ll of rule H1 of the Canadian Pavments Association.</w:t>
      </w:r>
    </w:p>
    <w:p w14:paraId="0AFF2B4E" w14:textId="77777777" w:rsidR="000053DB" w:rsidRDefault="000053DB" w:rsidP="000053DB">
      <w:pPr>
        <w:pStyle w:val="BodyTextIndent"/>
        <w:tabs>
          <w:tab w:val="right" w:leader="underscore" w:pos="9360"/>
        </w:tabs>
        <w:spacing w:before="240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 </w:t>
      </w:r>
      <w:r w:rsidR="0001170A">
        <w:rPr>
          <w:rFonts w:asciiTheme="minorHAnsi" w:hAnsiTheme="minorHAnsi"/>
          <w:sz w:val="24"/>
          <w:szCs w:val="24"/>
        </w:rPr>
        <w:t>(We) undertake to inform t</w:t>
      </w:r>
      <w:r w:rsidRPr="000053DB">
        <w:rPr>
          <w:rFonts w:asciiTheme="minorHAnsi" w:hAnsiTheme="minorHAnsi"/>
          <w:sz w:val="24"/>
          <w:szCs w:val="24"/>
        </w:rPr>
        <w:t>he County of Grey, in writing, of any change in the account information provided</w:t>
      </w:r>
      <w:r>
        <w:rPr>
          <w:rFonts w:asciiTheme="minorHAnsi" w:hAnsiTheme="minorHAnsi"/>
          <w:sz w:val="24"/>
          <w:szCs w:val="24"/>
        </w:rPr>
        <w:t xml:space="preserve"> in this </w:t>
      </w:r>
      <w:r w:rsidRPr="000053DB">
        <w:rPr>
          <w:rFonts w:asciiTheme="minorHAnsi" w:hAnsiTheme="minorHAnsi"/>
          <w:sz w:val="24"/>
          <w:szCs w:val="24"/>
        </w:rPr>
        <w:t>authorization prior t</w:t>
      </w:r>
      <w:r>
        <w:rPr>
          <w:rFonts w:asciiTheme="minorHAnsi" w:hAnsiTheme="minorHAnsi"/>
          <w:sz w:val="24"/>
          <w:szCs w:val="24"/>
        </w:rPr>
        <w:t xml:space="preserve">o the next due date of the PAD. </w:t>
      </w:r>
      <w:r w:rsidRPr="000053DB">
        <w:rPr>
          <w:rFonts w:asciiTheme="minorHAnsi" w:hAnsiTheme="minorHAnsi"/>
          <w:sz w:val="24"/>
          <w:szCs w:val="24"/>
        </w:rPr>
        <w:t>The account that the County of Grey is authorized to draw upon is indicated in the accompa</w:t>
      </w:r>
      <w:r>
        <w:rPr>
          <w:rFonts w:asciiTheme="minorHAnsi" w:hAnsiTheme="minorHAnsi"/>
          <w:sz w:val="24"/>
          <w:szCs w:val="24"/>
        </w:rPr>
        <w:t xml:space="preserve">nying authorization. A specimen </w:t>
      </w:r>
      <w:r w:rsidRPr="000053DB">
        <w:rPr>
          <w:rFonts w:asciiTheme="minorHAnsi" w:hAnsiTheme="minorHAnsi"/>
          <w:sz w:val="24"/>
          <w:szCs w:val="24"/>
        </w:rPr>
        <w:t>cheque for this account has been mar</w:t>
      </w:r>
      <w:r>
        <w:rPr>
          <w:rFonts w:asciiTheme="minorHAnsi" w:hAnsiTheme="minorHAnsi"/>
          <w:sz w:val="24"/>
          <w:szCs w:val="24"/>
        </w:rPr>
        <w:t>ked 'VOlD" and attached hereto.</w:t>
      </w:r>
    </w:p>
    <w:p w14:paraId="0AFF2B4F" w14:textId="77777777" w:rsidR="000053DB" w:rsidRDefault="000053DB" w:rsidP="000053DB">
      <w:pPr>
        <w:pStyle w:val="BodyTextIndent"/>
        <w:tabs>
          <w:tab w:val="right" w:leader="underscore" w:pos="9360"/>
        </w:tabs>
        <w:spacing w:before="240"/>
        <w:ind w:firstLine="0"/>
        <w:rPr>
          <w:rFonts w:asciiTheme="minorHAnsi" w:hAnsiTheme="minorHAnsi"/>
          <w:sz w:val="24"/>
          <w:szCs w:val="24"/>
        </w:rPr>
      </w:pPr>
      <w:r w:rsidRPr="000053DB">
        <w:rPr>
          <w:rFonts w:asciiTheme="minorHAnsi" w:hAnsiTheme="minorHAnsi"/>
          <w:sz w:val="24"/>
          <w:szCs w:val="24"/>
        </w:rPr>
        <w:t xml:space="preserve">I (We) acknowledge that the processing Financial </w:t>
      </w:r>
      <w:r w:rsidR="0001170A" w:rsidRPr="000053DB">
        <w:rPr>
          <w:rFonts w:asciiTheme="minorHAnsi" w:hAnsiTheme="minorHAnsi"/>
          <w:sz w:val="24"/>
          <w:szCs w:val="24"/>
        </w:rPr>
        <w:t>institution</w:t>
      </w:r>
      <w:r w:rsidRPr="000053DB">
        <w:rPr>
          <w:rFonts w:asciiTheme="minorHAnsi" w:hAnsiTheme="minorHAnsi"/>
          <w:sz w:val="24"/>
          <w:szCs w:val="24"/>
        </w:rPr>
        <w:t xml:space="preserve"> is not required to verify that a PA</w:t>
      </w:r>
      <w:r>
        <w:rPr>
          <w:rFonts w:asciiTheme="minorHAnsi" w:hAnsiTheme="minorHAnsi"/>
          <w:sz w:val="24"/>
          <w:szCs w:val="24"/>
        </w:rPr>
        <w:t xml:space="preserve">D has been issued in accordance </w:t>
      </w:r>
      <w:r w:rsidRPr="000053DB">
        <w:rPr>
          <w:rFonts w:asciiTheme="minorHAnsi" w:hAnsiTheme="minorHAnsi"/>
          <w:sz w:val="24"/>
          <w:szCs w:val="24"/>
        </w:rPr>
        <w:t xml:space="preserve">with the particulars of my/our Authorization including, </w:t>
      </w:r>
      <w:r>
        <w:rPr>
          <w:rFonts w:asciiTheme="minorHAnsi" w:hAnsiTheme="minorHAnsi"/>
          <w:sz w:val="24"/>
          <w:szCs w:val="24"/>
        </w:rPr>
        <w:t>but not limited to, the amount.</w:t>
      </w:r>
    </w:p>
    <w:p w14:paraId="0AFF2B50" w14:textId="77777777" w:rsidR="000053DB" w:rsidRDefault="000053DB" w:rsidP="000053DB">
      <w:pPr>
        <w:pStyle w:val="BodyTextIndent"/>
        <w:tabs>
          <w:tab w:val="right" w:leader="underscore" w:pos="9360"/>
        </w:tabs>
        <w:spacing w:before="240"/>
        <w:ind w:firstLine="0"/>
        <w:rPr>
          <w:rFonts w:asciiTheme="minorHAnsi" w:hAnsiTheme="minorHAnsi"/>
          <w:sz w:val="24"/>
          <w:szCs w:val="24"/>
        </w:rPr>
      </w:pPr>
      <w:r w:rsidRPr="000053DB">
        <w:rPr>
          <w:rFonts w:asciiTheme="minorHAnsi" w:hAnsiTheme="minorHAnsi"/>
          <w:sz w:val="24"/>
          <w:szCs w:val="24"/>
        </w:rPr>
        <w:t xml:space="preserve">I (We) acknowledge that the processing Financial </w:t>
      </w:r>
      <w:r w:rsidR="0001170A" w:rsidRPr="000053DB">
        <w:rPr>
          <w:rFonts w:asciiTheme="minorHAnsi" w:hAnsiTheme="minorHAnsi"/>
          <w:sz w:val="24"/>
          <w:szCs w:val="24"/>
        </w:rPr>
        <w:t>institution</w:t>
      </w:r>
      <w:r w:rsidRPr="000053DB">
        <w:rPr>
          <w:rFonts w:asciiTheme="minorHAnsi" w:hAnsiTheme="minorHAnsi"/>
          <w:sz w:val="24"/>
          <w:szCs w:val="24"/>
        </w:rPr>
        <w:t xml:space="preserve"> is not required to verif</w:t>
      </w:r>
      <w:r w:rsidR="0001170A">
        <w:rPr>
          <w:rFonts w:asciiTheme="minorHAnsi" w:hAnsiTheme="minorHAnsi"/>
          <w:sz w:val="24"/>
          <w:szCs w:val="24"/>
        </w:rPr>
        <w:t>y</w:t>
      </w:r>
      <w:r w:rsidRPr="000053DB">
        <w:rPr>
          <w:rFonts w:asciiTheme="minorHAnsi" w:hAnsiTheme="minorHAnsi"/>
          <w:sz w:val="24"/>
          <w:szCs w:val="24"/>
        </w:rPr>
        <w:t xml:space="preserve"> that any p</w:t>
      </w:r>
      <w:r>
        <w:rPr>
          <w:rFonts w:asciiTheme="minorHAnsi" w:hAnsiTheme="minorHAnsi"/>
          <w:sz w:val="24"/>
          <w:szCs w:val="24"/>
        </w:rPr>
        <w:t xml:space="preserve">urpose of payment for which the </w:t>
      </w:r>
      <w:r w:rsidRPr="000053DB">
        <w:rPr>
          <w:rFonts w:asciiTheme="minorHAnsi" w:hAnsiTheme="minorHAnsi"/>
          <w:sz w:val="24"/>
          <w:szCs w:val="24"/>
        </w:rPr>
        <w:t>PAD was issued has been fulfilled by the County of Grey as a condition to honouring a PAD i</w:t>
      </w:r>
      <w:r>
        <w:rPr>
          <w:rFonts w:asciiTheme="minorHAnsi" w:hAnsiTheme="minorHAnsi"/>
          <w:sz w:val="24"/>
          <w:szCs w:val="24"/>
        </w:rPr>
        <w:t>ssued or caused to be issued by t</w:t>
      </w:r>
      <w:r w:rsidRPr="000053DB">
        <w:rPr>
          <w:rFonts w:asciiTheme="minorHAnsi" w:hAnsiTheme="minorHAnsi"/>
          <w:sz w:val="24"/>
          <w:szCs w:val="24"/>
        </w:rPr>
        <w:t>h</w:t>
      </w:r>
      <w:r>
        <w:rPr>
          <w:rFonts w:asciiTheme="minorHAnsi" w:hAnsiTheme="minorHAnsi"/>
          <w:sz w:val="24"/>
          <w:szCs w:val="24"/>
        </w:rPr>
        <w:t>e County of Grey on my account.</w:t>
      </w:r>
    </w:p>
    <w:p w14:paraId="0AFF2B51" w14:textId="77777777" w:rsidR="0001170A" w:rsidRDefault="000053DB" w:rsidP="0001170A">
      <w:pPr>
        <w:pStyle w:val="BodyTextIndent"/>
        <w:tabs>
          <w:tab w:val="right" w:leader="underscore" w:pos="9360"/>
        </w:tabs>
        <w:spacing w:before="240"/>
        <w:ind w:firstLine="0"/>
        <w:rPr>
          <w:rFonts w:asciiTheme="minorHAnsi" w:hAnsiTheme="minorHAnsi"/>
          <w:sz w:val="24"/>
          <w:szCs w:val="24"/>
        </w:rPr>
      </w:pPr>
      <w:r w:rsidRPr="000053DB">
        <w:rPr>
          <w:rFonts w:asciiTheme="minorHAnsi" w:hAnsiTheme="minorHAnsi"/>
          <w:sz w:val="24"/>
          <w:szCs w:val="24"/>
        </w:rPr>
        <w:t>Revocation of this authorization does not terminate any contract for goods or services that e</w:t>
      </w:r>
      <w:r>
        <w:rPr>
          <w:rFonts w:asciiTheme="minorHAnsi" w:hAnsiTheme="minorHAnsi"/>
          <w:sz w:val="24"/>
          <w:szCs w:val="24"/>
        </w:rPr>
        <w:t xml:space="preserve">xists between me and the County </w:t>
      </w:r>
      <w:r w:rsidRPr="000053DB">
        <w:rPr>
          <w:rFonts w:asciiTheme="minorHAnsi" w:hAnsiTheme="minorHAnsi"/>
          <w:sz w:val="24"/>
          <w:szCs w:val="24"/>
        </w:rPr>
        <w:t xml:space="preserve">of Grey. My Authorization applies only to the method of payment and does not otherwise have </w:t>
      </w:r>
      <w:r>
        <w:rPr>
          <w:rFonts w:asciiTheme="minorHAnsi" w:hAnsiTheme="minorHAnsi"/>
          <w:sz w:val="24"/>
          <w:szCs w:val="24"/>
        </w:rPr>
        <w:t xml:space="preserve">any bearing on the contract for </w:t>
      </w:r>
      <w:r w:rsidRPr="000053DB">
        <w:rPr>
          <w:rFonts w:asciiTheme="minorHAnsi" w:hAnsiTheme="minorHAnsi"/>
          <w:sz w:val="24"/>
          <w:szCs w:val="24"/>
        </w:rPr>
        <w:t>goods or services exc</w:t>
      </w:r>
      <w:r w:rsidR="0001170A">
        <w:rPr>
          <w:rFonts w:asciiTheme="minorHAnsi" w:hAnsiTheme="minorHAnsi"/>
          <w:sz w:val="24"/>
          <w:szCs w:val="24"/>
        </w:rPr>
        <w:t>hanged.</w:t>
      </w:r>
    </w:p>
    <w:p w14:paraId="0AFF2B52" w14:textId="77777777" w:rsidR="0001170A" w:rsidRDefault="0001170A">
      <w:pPr>
        <w:rPr>
          <w:rFonts w:eastAsia="Times New Roman" w:cs="Times New Roman"/>
          <w:spacing w:val="-5"/>
          <w:lang w:val="en-GB"/>
        </w:rPr>
      </w:pPr>
      <w:r>
        <w:br w:type="page"/>
      </w:r>
    </w:p>
    <w:p w14:paraId="0AFF2B53" w14:textId="77777777" w:rsidR="000053DB" w:rsidRPr="000053DB" w:rsidRDefault="000053DB" w:rsidP="0001170A">
      <w:pPr>
        <w:pStyle w:val="BodyTextIndent"/>
        <w:tabs>
          <w:tab w:val="right" w:leader="underscore" w:pos="9360"/>
        </w:tabs>
        <w:spacing w:before="240"/>
        <w:ind w:firstLine="0"/>
        <w:rPr>
          <w:rFonts w:asciiTheme="minorHAnsi" w:hAnsiTheme="minorHAnsi"/>
          <w:sz w:val="24"/>
          <w:szCs w:val="24"/>
        </w:rPr>
      </w:pPr>
      <w:r w:rsidRPr="000053DB">
        <w:rPr>
          <w:rFonts w:asciiTheme="minorHAnsi" w:hAnsiTheme="minorHAnsi"/>
          <w:sz w:val="24"/>
          <w:szCs w:val="24"/>
        </w:rPr>
        <w:lastRenderedPageBreak/>
        <w:t>A PAD may be disputed by I (We) under the following conditions:</w:t>
      </w:r>
    </w:p>
    <w:p w14:paraId="0AFF2B54" w14:textId="77777777" w:rsidR="0001170A" w:rsidRDefault="000053DB" w:rsidP="0001170A">
      <w:pPr>
        <w:pStyle w:val="BodyTextIndent"/>
        <w:numPr>
          <w:ilvl w:val="0"/>
          <w:numId w:val="1"/>
        </w:numPr>
        <w:tabs>
          <w:tab w:val="right" w:leader="underscore" w:pos="9360"/>
        </w:tabs>
        <w:rPr>
          <w:rFonts w:asciiTheme="minorHAnsi" w:hAnsiTheme="minorHAnsi"/>
          <w:sz w:val="24"/>
          <w:szCs w:val="24"/>
        </w:rPr>
      </w:pPr>
      <w:r w:rsidRPr="000053DB">
        <w:rPr>
          <w:rFonts w:asciiTheme="minorHAnsi" w:hAnsiTheme="minorHAnsi"/>
          <w:sz w:val="24"/>
          <w:szCs w:val="24"/>
        </w:rPr>
        <w:t>the PAD was not drawn in accordance with my/our Authorization; or</w:t>
      </w:r>
    </w:p>
    <w:p w14:paraId="0AFF2B55" w14:textId="77777777" w:rsidR="0001170A" w:rsidRDefault="000053DB" w:rsidP="0001170A">
      <w:pPr>
        <w:pStyle w:val="BodyTextIndent"/>
        <w:numPr>
          <w:ilvl w:val="0"/>
          <w:numId w:val="1"/>
        </w:numPr>
        <w:tabs>
          <w:tab w:val="right" w:leader="underscore" w:pos="9360"/>
        </w:tabs>
        <w:rPr>
          <w:rFonts w:asciiTheme="minorHAnsi" w:hAnsiTheme="minorHAnsi"/>
          <w:sz w:val="24"/>
          <w:szCs w:val="24"/>
        </w:rPr>
      </w:pPr>
      <w:r w:rsidRPr="0001170A">
        <w:rPr>
          <w:rFonts w:asciiTheme="minorHAnsi" w:hAnsiTheme="minorHAnsi"/>
          <w:sz w:val="24"/>
          <w:szCs w:val="24"/>
        </w:rPr>
        <w:t>the authorization was revoked; or</w:t>
      </w:r>
    </w:p>
    <w:p w14:paraId="0AFF2B56" w14:textId="77777777" w:rsidR="0001170A" w:rsidRDefault="0001170A" w:rsidP="0001170A">
      <w:pPr>
        <w:pStyle w:val="BodyTextIndent"/>
        <w:numPr>
          <w:ilvl w:val="0"/>
          <w:numId w:val="1"/>
        </w:numPr>
        <w:tabs>
          <w:tab w:val="right" w:leader="underscore" w:pos="9360"/>
        </w:tabs>
        <w:rPr>
          <w:rFonts w:asciiTheme="minorHAnsi" w:hAnsiTheme="minorHAnsi"/>
          <w:sz w:val="24"/>
          <w:szCs w:val="24"/>
        </w:rPr>
      </w:pPr>
      <w:r w:rsidRPr="0001170A">
        <w:rPr>
          <w:rFonts w:asciiTheme="minorHAnsi" w:hAnsiTheme="minorHAnsi"/>
          <w:sz w:val="24"/>
          <w:szCs w:val="24"/>
        </w:rPr>
        <w:t>Pre-notification</w:t>
      </w:r>
      <w:r w:rsidR="000053DB" w:rsidRPr="0001170A">
        <w:rPr>
          <w:rFonts w:asciiTheme="minorHAnsi" w:hAnsiTheme="minorHAnsi"/>
          <w:sz w:val="24"/>
          <w:szCs w:val="24"/>
        </w:rPr>
        <w:t xml:space="preserve"> was not received.</w:t>
      </w:r>
    </w:p>
    <w:p w14:paraId="0AFF2B57" w14:textId="77777777" w:rsidR="0001170A" w:rsidRDefault="000053DB" w:rsidP="0001170A">
      <w:pPr>
        <w:pStyle w:val="BodyTextIndent"/>
        <w:tabs>
          <w:tab w:val="right" w:leader="underscore" w:pos="9360"/>
        </w:tabs>
        <w:spacing w:before="240"/>
        <w:ind w:firstLine="0"/>
        <w:rPr>
          <w:rFonts w:asciiTheme="minorHAnsi" w:hAnsiTheme="minorHAnsi"/>
          <w:sz w:val="24"/>
          <w:szCs w:val="24"/>
        </w:rPr>
      </w:pPr>
      <w:r w:rsidRPr="0001170A">
        <w:rPr>
          <w:rFonts w:asciiTheme="minorHAnsi" w:hAnsiTheme="minorHAnsi"/>
          <w:sz w:val="24"/>
          <w:szCs w:val="24"/>
        </w:rPr>
        <w:t>I (We), in order to be reimbursed, acknowledges that a declaration to the effect that either (1), (2) or (3) took place, must be</w:t>
      </w:r>
      <w:r w:rsidR="0001170A">
        <w:rPr>
          <w:rFonts w:asciiTheme="minorHAnsi" w:hAnsiTheme="minorHAnsi"/>
          <w:sz w:val="24"/>
          <w:szCs w:val="24"/>
        </w:rPr>
        <w:t xml:space="preserve"> </w:t>
      </w:r>
      <w:r w:rsidRPr="000053DB">
        <w:rPr>
          <w:rFonts w:asciiTheme="minorHAnsi" w:hAnsiTheme="minorHAnsi"/>
          <w:sz w:val="24"/>
          <w:szCs w:val="24"/>
        </w:rPr>
        <w:t xml:space="preserve">completed and presented to the branch of the processing Financial </w:t>
      </w:r>
      <w:r w:rsidR="0001170A" w:rsidRPr="000053DB">
        <w:rPr>
          <w:rFonts w:asciiTheme="minorHAnsi" w:hAnsiTheme="minorHAnsi"/>
          <w:sz w:val="24"/>
          <w:szCs w:val="24"/>
        </w:rPr>
        <w:t>institution</w:t>
      </w:r>
      <w:r w:rsidRPr="000053DB">
        <w:rPr>
          <w:rFonts w:asciiTheme="minorHAnsi" w:hAnsiTheme="minorHAnsi"/>
          <w:sz w:val="24"/>
          <w:szCs w:val="24"/>
        </w:rPr>
        <w:t xml:space="preserve"> holding my</w:t>
      </w:r>
      <w:r w:rsidR="0001170A">
        <w:rPr>
          <w:rFonts w:asciiTheme="minorHAnsi" w:hAnsiTheme="minorHAnsi"/>
          <w:sz w:val="24"/>
          <w:szCs w:val="24"/>
        </w:rPr>
        <w:t xml:space="preserve"> account up to and including 90 </w:t>
      </w:r>
      <w:r w:rsidRPr="000053DB">
        <w:rPr>
          <w:rFonts w:asciiTheme="minorHAnsi" w:hAnsiTheme="minorHAnsi"/>
          <w:sz w:val="24"/>
          <w:szCs w:val="24"/>
        </w:rPr>
        <w:t>calendar days in the case of a personal/household Pad (or up to and including 10 business</w:t>
      </w:r>
      <w:r w:rsidR="0001170A">
        <w:rPr>
          <w:rFonts w:asciiTheme="minorHAnsi" w:hAnsiTheme="minorHAnsi"/>
          <w:sz w:val="24"/>
          <w:szCs w:val="24"/>
        </w:rPr>
        <w:t xml:space="preserve"> days in the case of a business </w:t>
      </w:r>
      <w:r w:rsidRPr="000053DB">
        <w:rPr>
          <w:rFonts w:asciiTheme="minorHAnsi" w:hAnsiTheme="minorHAnsi"/>
          <w:sz w:val="24"/>
          <w:szCs w:val="24"/>
        </w:rPr>
        <w:t>PAD), after the date on which the PAD in disput</w:t>
      </w:r>
      <w:r w:rsidR="0001170A">
        <w:rPr>
          <w:rFonts w:asciiTheme="minorHAnsi" w:hAnsiTheme="minorHAnsi"/>
          <w:sz w:val="24"/>
          <w:szCs w:val="24"/>
        </w:rPr>
        <w:t>e was posted to my/our account.</w:t>
      </w:r>
    </w:p>
    <w:p w14:paraId="0AFF2B58" w14:textId="77777777" w:rsidR="0001170A" w:rsidRDefault="000053DB" w:rsidP="0001170A">
      <w:pPr>
        <w:pStyle w:val="BodyTextIndent"/>
        <w:tabs>
          <w:tab w:val="right" w:leader="underscore" w:pos="9360"/>
        </w:tabs>
        <w:spacing w:before="240"/>
        <w:ind w:firstLine="0"/>
        <w:rPr>
          <w:rFonts w:asciiTheme="minorHAnsi" w:hAnsiTheme="minorHAnsi"/>
          <w:sz w:val="24"/>
          <w:szCs w:val="24"/>
        </w:rPr>
      </w:pPr>
      <w:r w:rsidRPr="000053DB">
        <w:rPr>
          <w:rFonts w:asciiTheme="minorHAnsi" w:hAnsiTheme="minorHAnsi"/>
          <w:sz w:val="24"/>
          <w:szCs w:val="24"/>
        </w:rPr>
        <w:t>I (We) acknowledge that a claim on the basis that my/our Authorization was revoked, or any other reason, is a ma</w:t>
      </w:r>
      <w:r w:rsidR="0001170A">
        <w:rPr>
          <w:rFonts w:asciiTheme="minorHAnsi" w:hAnsiTheme="minorHAnsi"/>
          <w:sz w:val="24"/>
          <w:szCs w:val="24"/>
        </w:rPr>
        <w:t xml:space="preserve">tter to be </w:t>
      </w:r>
      <w:r w:rsidRPr="000053DB">
        <w:rPr>
          <w:rFonts w:asciiTheme="minorHAnsi" w:hAnsiTheme="minorHAnsi"/>
          <w:sz w:val="24"/>
          <w:szCs w:val="24"/>
        </w:rPr>
        <w:t>resolved solely between the</w:t>
      </w:r>
      <w:r w:rsidR="0001170A">
        <w:rPr>
          <w:rFonts w:asciiTheme="minorHAnsi" w:hAnsiTheme="minorHAnsi"/>
          <w:sz w:val="24"/>
          <w:szCs w:val="24"/>
        </w:rPr>
        <w:t xml:space="preserve"> County of Grey and I (We) when </w:t>
      </w:r>
      <w:r w:rsidRPr="000053DB">
        <w:rPr>
          <w:rFonts w:asciiTheme="minorHAnsi" w:hAnsiTheme="minorHAnsi"/>
          <w:sz w:val="24"/>
          <w:szCs w:val="24"/>
        </w:rPr>
        <w:t>disputing any PAD after (90</w:t>
      </w:r>
      <w:r w:rsidR="0001170A">
        <w:rPr>
          <w:rFonts w:asciiTheme="minorHAnsi" w:hAnsiTheme="minorHAnsi"/>
          <w:sz w:val="24"/>
          <w:szCs w:val="24"/>
        </w:rPr>
        <w:t xml:space="preserve"> calendar days in the case of a </w:t>
      </w:r>
      <w:r w:rsidRPr="000053DB">
        <w:rPr>
          <w:rFonts w:asciiTheme="minorHAnsi" w:hAnsiTheme="minorHAnsi"/>
          <w:sz w:val="24"/>
          <w:szCs w:val="24"/>
        </w:rPr>
        <w:t>personal/household PAD or l0 business days in the case of a business PAD).</w:t>
      </w:r>
    </w:p>
    <w:p w14:paraId="0AFF2B59" w14:textId="77777777" w:rsidR="0001170A" w:rsidRDefault="0001170A" w:rsidP="0001170A">
      <w:pPr>
        <w:pStyle w:val="Heading2"/>
      </w:pPr>
      <w:r>
        <w:t>Definitions</w:t>
      </w:r>
    </w:p>
    <w:p w14:paraId="0AFF2B5A" w14:textId="77777777" w:rsidR="000053DB" w:rsidRPr="0001170A" w:rsidRDefault="0001170A" w:rsidP="0001170A">
      <w:pPr>
        <w:pStyle w:val="BodyTextIndent"/>
        <w:tabs>
          <w:tab w:val="right" w:leader="underscore" w:pos="9360"/>
        </w:tabs>
        <w:spacing w:before="240"/>
        <w:ind w:firstLine="0"/>
        <w:rPr>
          <w:rFonts w:asciiTheme="minorHAnsi" w:hAnsiTheme="minorHAnsi"/>
          <w:b/>
          <w:sz w:val="24"/>
          <w:szCs w:val="24"/>
        </w:rPr>
      </w:pPr>
      <w:r w:rsidRPr="0001170A">
        <w:rPr>
          <w:rFonts w:asciiTheme="minorHAnsi" w:hAnsiTheme="minorHAnsi"/>
          <w:b/>
          <w:sz w:val="24"/>
          <w:szCs w:val="24"/>
        </w:rPr>
        <w:t>B</w:t>
      </w:r>
      <w:r w:rsidR="000053DB" w:rsidRPr="0001170A">
        <w:rPr>
          <w:rFonts w:asciiTheme="minorHAnsi" w:hAnsiTheme="minorHAnsi"/>
          <w:b/>
          <w:sz w:val="24"/>
          <w:szCs w:val="24"/>
        </w:rPr>
        <w:t>usiness PAD:</w:t>
      </w:r>
    </w:p>
    <w:p w14:paraId="0AFF2B5B" w14:textId="77777777" w:rsidR="0001170A" w:rsidRDefault="000053DB" w:rsidP="000053DB">
      <w:pPr>
        <w:pStyle w:val="BodyTextIndent"/>
        <w:tabs>
          <w:tab w:val="right" w:leader="underscore" w:pos="9360"/>
        </w:tabs>
        <w:ind w:firstLine="0"/>
        <w:rPr>
          <w:rFonts w:asciiTheme="minorHAnsi" w:hAnsiTheme="minorHAnsi"/>
          <w:sz w:val="24"/>
          <w:szCs w:val="24"/>
        </w:rPr>
      </w:pPr>
      <w:r w:rsidRPr="000053DB">
        <w:rPr>
          <w:rFonts w:asciiTheme="minorHAnsi" w:hAnsiTheme="minorHAnsi"/>
          <w:sz w:val="24"/>
          <w:szCs w:val="24"/>
        </w:rPr>
        <w:t>Means a PAD (Pre-Authorized debit in paper, electronic or other form) drawn on the acco</w:t>
      </w:r>
      <w:r w:rsidR="0001170A">
        <w:rPr>
          <w:rFonts w:asciiTheme="minorHAnsi" w:hAnsiTheme="minorHAnsi"/>
          <w:sz w:val="24"/>
          <w:szCs w:val="24"/>
        </w:rPr>
        <w:t xml:space="preserve">unt of a Payor such as, but not </w:t>
      </w:r>
      <w:r w:rsidRPr="000053DB">
        <w:rPr>
          <w:rFonts w:asciiTheme="minorHAnsi" w:hAnsiTheme="minorHAnsi"/>
          <w:sz w:val="24"/>
          <w:szCs w:val="24"/>
        </w:rPr>
        <w:t>limited to, a corporation, an organization, a trade, an association, a government entity, a professi</w:t>
      </w:r>
      <w:r w:rsidR="0001170A">
        <w:rPr>
          <w:rFonts w:asciiTheme="minorHAnsi" w:hAnsiTheme="minorHAnsi"/>
          <w:sz w:val="24"/>
          <w:szCs w:val="24"/>
        </w:rPr>
        <w:t xml:space="preserve">on, a venture or an enterprise, </w:t>
      </w:r>
      <w:r w:rsidRPr="000053DB">
        <w:rPr>
          <w:rFonts w:asciiTheme="minorHAnsi" w:hAnsiTheme="minorHAnsi"/>
          <w:sz w:val="24"/>
          <w:szCs w:val="24"/>
        </w:rPr>
        <w:t>for the payment of goods and services related to comm</w:t>
      </w:r>
      <w:r w:rsidR="0001170A">
        <w:rPr>
          <w:rFonts w:asciiTheme="minorHAnsi" w:hAnsiTheme="minorHAnsi"/>
          <w:sz w:val="24"/>
          <w:szCs w:val="24"/>
        </w:rPr>
        <w:t>ercial activities of the Payor.</w:t>
      </w:r>
    </w:p>
    <w:p w14:paraId="0AFF2B5C" w14:textId="77777777" w:rsidR="000053DB" w:rsidRPr="0001170A" w:rsidRDefault="000053DB" w:rsidP="0001170A">
      <w:pPr>
        <w:pStyle w:val="BodyTextIndent"/>
        <w:tabs>
          <w:tab w:val="right" w:leader="underscore" w:pos="9360"/>
        </w:tabs>
        <w:spacing w:before="240"/>
        <w:ind w:firstLine="0"/>
        <w:rPr>
          <w:rFonts w:asciiTheme="minorHAnsi" w:hAnsiTheme="minorHAnsi"/>
          <w:b/>
          <w:sz w:val="24"/>
          <w:szCs w:val="24"/>
        </w:rPr>
      </w:pPr>
      <w:r w:rsidRPr="0001170A">
        <w:rPr>
          <w:rFonts w:asciiTheme="minorHAnsi" w:hAnsiTheme="minorHAnsi"/>
          <w:b/>
          <w:sz w:val="24"/>
          <w:szCs w:val="24"/>
        </w:rPr>
        <w:t>Personal/Household PAD :</w:t>
      </w:r>
    </w:p>
    <w:p w14:paraId="0AFF2B5D" w14:textId="77777777" w:rsidR="000053DB" w:rsidRPr="000053DB" w:rsidRDefault="000053DB" w:rsidP="000053DB">
      <w:pPr>
        <w:pStyle w:val="BodyTextIndent"/>
        <w:tabs>
          <w:tab w:val="right" w:leader="underscore" w:pos="9360"/>
        </w:tabs>
        <w:ind w:firstLine="0"/>
        <w:rPr>
          <w:rFonts w:asciiTheme="minorHAnsi" w:hAnsiTheme="minorHAnsi"/>
          <w:sz w:val="24"/>
          <w:szCs w:val="24"/>
        </w:rPr>
      </w:pPr>
      <w:r w:rsidRPr="000053DB">
        <w:rPr>
          <w:rFonts w:asciiTheme="minorHAnsi" w:hAnsiTheme="minorHAnsi"/>
          <w:sz w:val="24"/>
          <w:szCs w:val="24"/>
        </w:rPr>
        <w:t>Means a PAD drawn on the account of a Payor for payments such as, but not limited to,</w:t>
      </w:r>
      <w:r w:rsidR="0001170A">
        <w:rPr>
          <w:rFonts w:asciiTheme="minorHAnsi" w:hAnsiTheme="minorHAnsi"/>
          <w:sz w:val="24"/>
          <w:szCs w:val="24"/>
        </w:rPr>
        <w:t xml:space="preserve"> charitable donations, RESP and </w:t>
      </w:r>
      <w:r w:rsidRPr="000053DB">
        <w:rPr>
          <w:rFonts w:asciiTheme="minorHAnsi" w:hAnsiTheme="minorHAnsi"/>
          <w:sz w:val="24"/>
          <w:szCs w:val="24"/>
        </w:rPr>
        <w:t>Spousal RRSP contributions, mortgage instalments, utility bills, insurance premiums, membersh</w:t>
      </w:r>
      <w:r w:rsidR="0001170A">
        <w:rPr>
          <w:rFonts w:asciiTheme="minorHAnsi" w:hAnsiTheme="minorHAnsi"/>
          <w:sz w:val="24"/>
          <w:szCs w:val="24"/>
        </w:rPr>
        <w:t xml:space="preserve">ip fees, property taxes, credit </w:t>
      </w:r>
      <w:r w:rsidRPr="000053DB">
        <w:rPr>
          <w:rFonts w:asciiTheme="minorHAnsi" w:hAnsiTheme="minorHAnsi"/>
          <w:sz w:val="24"/>
          <w:szCs w:val="24"/>
        </w:rPr>
        <w:t>card billings and payment for other consumer goods and services.</w:t>
      </w:r>
    </w:p>
    <w:p w14:paraId="0AFF2B5E" w14:textId="77777777" w:rsidR="000053DB" w:rsidRPr="00BD226F" w:rsidRDefault="000053DB" w:rsidP="0001170A">
      <w:pPr>
        <w:pStyle w:val="BodyTextIndent"/>
        <w:tabs>
          <w:tab w:val="clear" w:pos="8190"/>
          <w:tab w:val="right" w:leader="underscore" w:pos="9360"/>
        </w:tabs>
        <w:spacing w:before="240"/>
        <w:ind w:firstLine="0"/>
        <w:rPr>
          <w:rFonts w:asciiTheme="minorHAnsi" w:hAnsiTheme="minorHAnsi"/>
          <w:sz w:val="24"/>
          <w:szCs w:val="24"/>
        </w:rPr>
      </w:pPr>
      <w:r w:rsidRPr="000053DB">
        <w:rPr>
          <w:rFonts w:asciiTheme="minorHAnsi" w:hAnsiTheme="minorHAnsi"/>
          <w:sz w:val="24"/>
          <w:szCs w:val="24"/>
        </w:rPr>
        <w:t>Dated: June 5,2009</w:t>
      </w:r>
    </w:p>
    <w:sectPr w:rsidR="000053DB" w:rsidRPr="00BD226F" w:rsidSect="00722B36">
      <w:type w:val="continuous"/>
      <w:pgSz w:w="12240" w:h="15840"/>
      <w:pgMar w:top="864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F2B65" w14:textId="77777777" w:rsidR="002D3A93" w:rsidRDefault="002D3A93" w:rsidP="00FB686F">
      <w:r>
        <w:separator/>
      </w:r>
    </w:p>
  </w:endnote>
  <w:endnote w:type="continuationSeparator" w:id="0">
    <w:p w14:paraId="0AFF2B66" w14:textId="77777777" w:rsidR="002D3A93" w:rsidRDefault="002D3A93" w:rsidP="00FB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F2B67" w14:textId="77777777" w:rsidR="00CB40BE" w:rsidRDefault="00BD226F">
    <w:pPr>
      <w:pStyle w:val="Footer"/>
    </w:pPr>
    <w:r>
      <w:tab/>
      <w:t>Grey County: Colour It Your Way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F2B68" w14:textId="77777777" w:rsidR="000053DB" w:rsidRDefault="000053DB">
    <w:pPr>
      <w:pStyle w:val="Footer"/>
    </w:pPr>
    <w:r>
      <w:tab/>
      <w:t>Grey County: Colour It Your Way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FF2B63" w14:textId="77777777" w:rsidR="002D3A93" w:rsidRDefault="002D3A93" w:rsidP="00FB686F">
      <w:r>
        <w:separator/>
      </w:r>
    </w:p>
  </w:footnote>
  <w:footnote w:type="continuationSeparator" w:id="0">
    <w:p w14:paraId="0AFF2B64" w14:textId="77777777" w:rsidR="002D3A93" w:rsidRDefault="002D3A93" w:rsidP="00FB6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179C1"/>
    <w:multiLevelType w:val="hybridMultilevel"/>
    <w:tmpl w:val="7878F5E2"/>
    <w:lvl w:ilvl="0" w:tplc="F294D1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79"/>
    <w:rsid w:val="000053DB"/>
    <w:rsid w:val="0000771A"/>
    <w:rsid w:val="0001170A"/>
    <w:rsid w:val="00023E2B"/>
    <w:rsid w:val="00027D4E"/>
    <w:rsid w:val="00035834"/>
    <w:rsid w:val="00037B55"/>
    <w:rsid w:val="00070CEB"/>
    <w:rsid w:val="00075BEB"/>
    <w:rsid w:val="000A2B4E"/>
    <w:rsid w:val="000A3FDD"/>
    <w:rsid w:val="000A6C05"/>
    <w:rsid w:val="000C08D6"/>
    <w:rsid w:val="000C7E02"/>
    <w:rsid w:val="000E0689"/>
    <w:rsid w:val="00102C57"/>
    <w:rsid w:val="00104D5F"/>
    <w:rsid w:val="00133654"/>
    <w:rsid w:val="001735F7"/>
    <w:rsid w:val="001B1050"/>
    <w:rsid w:val="001B162D"/>
    <w:rsid w:val="001C3BF9"/>
    <w:rsid w:val="001C5620"/>
    <w:rsid w:val="001D47F3"/>
    <w:rsid w:val="00217518"/>
    <w:rsid w:val="00267149"/>
    <w:rsid w:val="002859FB"/>
    <w:rsid w:val="002C48AB"/>
    <w:rsid w:val="002D3A93"/>
    <w:rsid w:val="002E1E4F"/>
    <w:rsid w:val="002F2A98"/>
    <w:rsid w:val="002F7ED9"/>
    <w:rsid w:val="00364C81"/>
    <w:rsid w:val="0039093B"/>
    <w:rsid w:val="003C4A45"/>
    <w:rsid w:val="00420AF1"/>
    <w:rsid w:val="00425C92"/>
    <w:rsid w:val="0043193A"/>
    <w:rsid w:val="00436562"/>
    <w:rsid w:val="0044398A"/>
    <w:rsid w:val="00451D2E"/>
    <w:rsid w:val="00475D0D"/>
    <w:rsid w:val="00486F1D"/>
    <w:rsid w:val="004B71E7"/>
    <w:rsid w:val="004C74B7"/>
    <w:rsid w:val="004F69CE"/>
    <w:rsid w:val="00580AAD"/>
    <w:rsid w:val="00584C27"/>
    <w:rsid w:val="005C07B0"/>
    <w:rsid w:val="005C66C8"/>
    <w:rsid w:val="005D4D02"/>
    <w:rsid w:val="005D5AB1"/>
    <w:rsid w:val="006034D0"/>
    <w:rsid w:val="0061086A"/>
    <w:rsid w:val="0061780F"/>
    <w:rsid w:val="006516EC"/>
    <w:rsid w:val="00686619"/>
    <w:rsid w:val="006B4F1C"/>
    <w:rsid w:val="006C1818"/>
    <w:rsid w:val="006E2598"/>
    <w:rsid w:val="006E36FE"/>
    <w:rsid w:val="006E7CF3"/>
    <w:rsid w:val="006F6FE3"/>
    <w:rsid w:val="00705BB2"/>
    <w:rsid w:val="00720998"/>
    <w:rsid w:val="0072166C"/>
    <w:rsid w:val="00722B36"/>
    <w:rsid w:val="00747F29"/>
    <w:rsid w:val="00752A92"/>
    <w:rsid w:val="00807805"/>
    <w:rsid w:val="00825CB9"/>
    <w:rsid w:val="00872C3F"/>
    <w:rsid w:val="008B19CB"/>
    <w:rsid w:val="008E76F7"/>
    <w:rsid w:val="00902251"/>
    <w:rsid w:val="00936CB7"/>
    <w:rsid w:val="00945C77"/>
    <w:rsid w:val="009534BE"/>
    <w:rsid w:val="0095757A"/>
    <w:rsid w:val="009651E7"/>
    <w:rsid w:val="009864CC"/>
    <w:rsid w:val="009D64B0"/>
    <w:rsid w:val="009F2557"/>
    <w:rsid w:val="00A86DED"/>
    <w:rsid w:val="00AA6981"/>
    <w:rsid w:val="00AA7986"/>
    <w:rsid w:val="00AB0AB4"/>
    <w:rsid w:val="00AC7AEB"/>
    <w:rsid w:val="00B0378D"/>
    <w:rsid w:val="00B06127"/>
    <w:rsid w:val="00B123AB"/>
    <w:rsid w:val="00B12641"/>
    <w:rsid w:val="00B20A6F"/>
    <w:rsid w:val="00B51C0F"/>
    <w:rsid w:val="00B72E8D"/>
    <w:rsid w:val="00B95351"/>
    <w:rsid w:val="00BA3DD6"/>
    <w:rsid w:val="00BA49B0"/>
    <w:rsid w:val="00BD04A5"/>
    <w:rsid w:val="00BD226F"/>
    <w:rsid w:val="00BD62C7"/>
    <w:rsid w:val="00BF7279"/>
    <w:rsid w:val="00C01948"/>
    <w:rsid w:val="00C05155"/>
    <w:rsid w:val="00C21436"/>
    <w:rsid w:val="00C2345E"/>
    <w:rsid w:val="00C432C9"/>
    <w:rsid w:val="00C523D9"/>
    <w:rsid w:val="00C70F57"/>
    <w:rsid w:val="00CA35AA"/>
    <w:rsid w:val="00CA4275"/>
    <w:rsid w:val="00CA6DB9"/>
    <w:rsid w:val="00CB40BE"/>
    <w:rsid w:val="00D11408"/>
    <w:rsid w:val="00D414A0"/>
    <w:rsid w:val="00D4763C"/>
    <w:rsid w:val="00D477E4"/>
    <w:rsid w:val="00D67054"/>
    <w:rsid w:val="00D95BDB"/>
    <w:rsid w:val="00DA2066"/>
    <w:rsid w:val="00DA3A3A"/>
    <w:rsid w:val="00DE3EBC"/>
    <w:rsid w:val="00E0695A"/>
    <w:rsid w:val="00E144F8"/>
    <w:rsid w:val="00E26705"/>
    <w:rsid w:val="00E50248"/>
    <w:rsid w:val="00E849B7"/>
    <w:rsid w:val="00E91DAE"/>
    <w:rsid w:val="00EA2AEA"/>
    <w:rsid w:val="00ED5E47"/>
    <w:rsid w:val="00EE7F9D"/>
    <w:rsid w:val="00F73245"/>
    <w:rsid w:val="00F742F4"/>
    <w:rsid w:val="00FA650D"/>
    <w:rsid w:val="00FB686F"/>
    <w:rsid w:val="00FC56D7"/>
    <w:rsid w:val="00FC7413"/>
    <w:rsid w:val="00FC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AFF2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86F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86F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Cs/>
      <w:sz w:val="36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B686F"/>
    <w:pPr>
      <w:spacing w:before="240"/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17518"/>
    <w:pPr>
      <w:outlineLvl w:val="2"/>
    </w:pPr>
    <w:rPr>
      <w:i/>
      <w:sz w:val="28"/>
      <w:szCs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580AAD"/>
    <w:pPr>
      <w:outlineLvl w:val="3"/>
    </w:pPr>
    <w:rPr>
      <w:b/>
      <w:i w:val="0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80AAD"/>
    <w:pPr>
      <w:spacing w:before="200" w:after="0"/>
      <w:outlineLvl w:val="4"/>
    </w:pPr>
    <w:rPr>
      <w:i/>
      <w:color w:val="000000" w:themeColor="accent1" w:themeShade="7F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580AAD"/>
    <w:pPr>
      <w:outlineLvl w:val="5"/>
    </w:pPr>
    <w:rPr>
      <w:b w:val="0"/>
      <w:i w:val="0"/>
      <w:iCs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580AAD"/>
    <w:pPr>
      <w:outlineLvl w:val="6"/>
    </w:pPr>
    <w:rPr>
      <w:b/>
      <w:iCs w:val="0"/>
      <w:color w:val="404040" w:themeColor="text1" w:themeTint="BF"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80AA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b/>
      <w:i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95BD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B686F"/>
    <w:pPr>
      <w:pBdr>
        <w:bottom w:val="single" w:sz="4" w:space="1" w:color="auto"/>
      </w:pBdr>
      <w:tabs>
        <w:tab w:val="right" w:pos="9360"/>
      </w:tabs>
      <w:spacing w:line="240" w:lineRule="auto"/>
    </w:pPr>
    <w:rPr>
      <w:rFonts w:asciiTheme="majorHAnsi" w:hAnsiTheme="majorHAnsi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686F"/>
    <w:rPr>
      <w:rFonts w:asciiTheme="majorHAnsi" w:hAnsiTheme="majorHAnsi"/>
      <w:sz w:val="52"/>
      <w:szCs w:val="5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2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B686F"/>
    <w:rPr>
      <w:rFonts w:asciiTheme="majorHAnsi" w:eastAsiaTheme="majorEastAsia" w:hAnsiTheme="majorHAnsi" w:cstheme="majorBidi"/>
      <w:bCs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B686F"/>
    <w:rPr>
      <w:rFonts w:asciiTheme="majorHAnsi" w:eastAsiaTheme="majorEastAsia" w:hAnsiTheme="majorHAnsi" w:cstheme="majorBidi"/>
      <w:bCs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2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CB9"/>
  </w:style>
  <w:style w:type="paragraph" w:styleId="Footer">
    <w:name w:val="footer"/>
    <w:basedOn w:val="Normal"/>
    <w:link w:val="FooterChar"/>
    <w:uiPriority w:val="99"/>
    <w:unhideWhenUsed/>
    <w:rsid w:val="0082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CB9"/>
  </w:style>
  <w:style w:type="character" w:customStyle="1" w:styleId="Heading3Char">
    <w:name w:val="Heading 3 Char"/>
    <w:basedOn w:val="DefaultParagraphFont"/>
    <w:link w:val="Heading3"/>
    <w:uiPriority w:val="9"/>
    <w:rsid w:val="00217518"/>
    <w:rPr>
      <w:rFonts w:asciiTheme="majorHAnsi" w:eastAsiaTheme="majorEastAsia" w:hAnsiTheme="majorHAnsi" w:cstheme="majorBidi"/>
      <w:bCs/>
      <w:i/>
      <w:sz w:val="28"/>
      <w:szCs w:val="28"/>
      <w:lang w:val="en-US"/>
    </w:rPr>
  </w:style>
  <w:style w:type="paragraph" w:styleId="NoSpacing">
    <w:name w:val="No Spacing"/>
    <w:uiPriority w:val="1"/>
    <w:qFormat/>
    <w:rsid w:val="00D95BDB"/>
    <w:pPr>
      <w:tabs>
        <w:tab w:val="left" w:pos="1890"/>
      </w:tabs>
      <w:spacing w:after="0"/>
      <w:ind w:left="1890" w:hanging="1890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1735F7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580AAD"/>
    <w:rPr>
      <w:rFonts w:asciiTheme="majorHAnsi" w:eastAsiaTheme="majorEastAsia" w:hAnsiTheme="majorHAnsi" w:cstheme="majorBidi"/>
      <w:b/>
      <w:bCs/>
      <w:sz w:val="28"/>
      <w:szCs w:val="3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580AAD"/>
    <w:rPr>
      <w:rFonts w:asciiTheme="majorHAnsi" w:eastAsiaTheme="majorEastAsia" w:hAnsiTheme="majorHAnsi" w:cstheme="majorBidi"/>
      <w:b/>
      <w:bCs/>
      <w:i/>
      <w:color w:val="000000" w:themeColor="accent1" w:themeShade="7F"/>
      <w:sz w:val="28"/>
      <w:szCs w:val="28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580AAD"/>
    <w:rPr>
      <w:rFonts w:asciiTheme="majorHAnsi" w:eastAsiaTheme="majorEastAsia" w:hAnsiTheme="majorHAnsi" w:cstheme="majorBidi"/>
      <w:bCs/>
      <w:iCs/>
      <w:color w:val="000000" w:themeColor="accent1" w:themeShade="7F"/>
      <w:sz w:val="28"/>
      <w:szCs w:val="28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580AAD"/>
    <w:rPr>
      <w:rFonts w:asciiTheme="majorHAnsi" w:eastAsiaTheme="majorEastAsia" w:hAnsiTheme="majorHAnsi" w:cstheme="majorBidi"/>
      <w:b/>
      <w:bCs/>
      <w:color w:val="404040" w:themeColor="text1" w:themeTint="BF"/>
      <w:sz w:val="24"/>
      <w:szCs w:val="28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580AAD"/>
    <w:rPr>
      <w:rFonts w:asciiTheme="majorHAnsi" w:eastAsiaTheme="majorEastAsia" w:hAnsiTheme="majorHAnsi" w:cstheme="majorBidi"/>
      <w:b/>
      <w:i/>
      <w:color w:val="404040" w:themeColor="text1" w:themeTint="BF"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D95BD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95BD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95BDB"/>
    <w:rPr>
      <w:b/>
      <w:i/>
      <w:iCs/>
    </w:rPr>
  </w:style>
  <w:style w:type="character" w:styleId="SubtleEmphasis">
    <w:name w:val="Subtle Emphasis"/>
    <w:basedOn w:val="DefaultParagraphFont"/>
    <w:uiPriority w:val="19"/>
    <w:qFormat/>
    <w:rsid w:val="00D95BDB"/>
    <w:rPr>
      <w:rFonts w:asciiTheme="minorHAnsi" w:hAnsiTheme="minorHAnsi"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5BDB"/>
    <w:pPr>
      <w:numPr>
        <w:ilvl w:val="1"/>
      </w:numPr>
    </w:pPr>
    <w:rPr>
      <w:rFonts w:eastAsiaTheme="majorEastAsia" w:cstheme="majorBidi"/>
      <w:i/>
      <w:iCs/>
      <w:color w:val="000000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95BDB"/>
    <w:rPr>
      <w:rFonts w:eastAsiaTheme="majorEastAsia" w:cstheme="majorBidi"/>
      <w:i/>
      <w:iCs/>
      <w:color w:val="000000" w:themeColor="accent1"/>
      <w:spacing w:val="15"/>
      <w:sz w:val="24"/>
      <w:szCs w:val="24"/>
      <w:lang w:val="en-US"/>
    </w:rPr>
  </w:style>
  <w:style w:type="character" w:styleId="IntenseEmphasis">
    <w:name w:val="Intense Emphasis"/>
    <w:basedOn w:val="DefaultParagraphFont"/>
    <w:uiPriority w:val="21"/>
    <w:qFormat/>
    <w:rsid w:val="00D95BDB"/>
    <w:rPr>
      <w:b/>
      <w:bCs/>
      <w:i/>
      <w:iCs/>
      <w:color w:val="000000" w:themeColor="accent1"/>
    </w:rPr>
  </w:style>
  <w:style w:type="character" w:styleId="Hyperlink">
    <w:name w:val="Hyperlink"/>
    <w:basedOn w:val="DefaultParagraphFont"/>
    <w:uiPriority w:val="99"/>
    <w:unhideWhenUsed/>
    <w:rsid w:val="00BD226F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BD226F"/>
    <w:pPr>
      <w:tabs>
        <w:tab w:val="left" w:pos="8190"/>
      </w:tabs>
      <w:spacing w:after="0" w:line="240" w:lineRule="auto"/>
      <w:ind w:firstLine="1080"/>
      <w:jc w:val="both"/>
    </w:pPr>
    <w:rPr>
      <w:rFonts w:ascii="Arial" w:eastAsia="Times New Roman" w:hAnsi="Arial" w:cs="Times New Roman"/>
      <w:spacing w:val="-5"/>
      <w:sz w:val="18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D226F"/>
    <w:rPr>
      <w:rFonts w:ascii="Arial" w:eastAsia="Times New Roman" w:hAnsi="Arial" w:cs="Times New Roman"/>
      <w:spacing w:val="-5"/>
      <w:sz w:val="1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86F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86F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Cs/>
      <w:sz w:val="36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B686F"/>
    <w:pPr>
      <w:spacing w:before="240"/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17518"/>
    <w:pPr>
      <w:outlineLvl w:val="2"/>
    </w:pPr>
    <w:rPr>
      <w:i/>
      <w:sz w:val="28"/>
      <w:szCs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580AAD"/>
    <w:pPr>
      <w:outlineLvl w:val="3"/>
    </w:pPr>
    <w:rPr>
      <w:b/>
      <w:i w:val="0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80AAD"/>
    <w:pPr>
      <w:spacing w:before="200" w:after="0"/>
      <w:outlineLvl w:val="4"/>
    </w:pPr>
    <w:rPr>
      <w:i/>
      <w:color w:val="000000" w:themeColor="accent1" w:themeShade="7F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580AAD"/>
    <w:pPr>
      <w:outlineLvl w:val="5"/>
    </w:pPr>
    <w:rPr>
      <w:b w:val="0"/>
      <w:i w:val="0"/>
      <w:iCs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580AAD"/>
    <w:pPr>
      <w:outlineLvl w:val="6"/>
    </w:pPr>
    <w:rPr>
      <w:b/>
      <w:iCs w:val="0"/>
      <w:color w:val="404040" w:themeColor="text1" w:themeTint="BF"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80AA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b/>
      <w:i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95BD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B686F"/>
    <w:pPr>
      <w:pBdr>
        <w:bottom w:val="single" w:sz="4" w:space="1" w:color="auto"/>
      </w:pBdr>
      <w:tabs>
        <w:tab w:val="right" w:pos="9360"/>
      </w:tabs>
      <w:spacing w:line="240" w:lineRule="auto"/>
    </w:pPr>
    <w:rPr>
      <w:rFonts w:asciiTheme="majorHAnsi" w:hAnsiTheme="majorHAnsi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686F"/>
    <w:rPr>
      <w:rFonts w:asciiTheme="majorHAnsi" w:hAnsiTheme="majorHAnsi"/>
      <w:sz w:val="52"/>
      <w:szCs w:val="5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2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B686F"/>
    <w:rPr>
      <w:rFonts w:asciiTheme="majorHAnsi" w:eastAsiaTheme="majorEastAsia" w:hAnsiTheme="majorHAnsi" w:cstheme="majorBidi"/>
      <w:bCs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B686F"/>
    <w:rPr>
      <w:rFonts w:asciiTheme="majorHAnsi" w:eastAsiaTheme="majorEastAsia" w:hAnsiTheme="majorHAnsi" w:cstheme="majorBidi"/>
      <w:bCs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2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CB9"/>
  </w:style>
  <w:style w:type="paragraph" w:styleId="Footer">
    <w:name w:val="footer"/>
    <w:basedOn w:val="Normal"/>
    <w:link w:val="FooterChar"/>
    <w:uiPriority w:val="99"/>
    <w:unhideWhenUsed/>
    <w:rsid w:val="0082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CB9"/>
  </w:style>
  <w:style w:type="character" w:customStyle="1" w:styleId="Heading3Char">
    <w:name w:val="Heading 3 Char"/>
    <w:basedOn w:val="DefaultParagraphFont"/>
    <w:link w:val="Heading3"/>
    <w:uiPriority w:val="9"/>
    <w:rsid w:val="00217518"/>
    <w:rPr>
      <w:rFonts w:asciiTheme="majorHAnsi" w:eastAsiaTheme="majorEastAsia" w:hAnsiTheme="majorHAnsi" w:cstheme="majorBidi"/>
      <w:bCs/>
      <w:i/>
      <w:sz w:val="28"/>
      <w:szCs w:val="28"/>
      <w:lang w:val="en-US"/>
    </w:rPr>
  </w:style>
  <w:style w:type="paragraph" w:styleId="NoSpacing">
    <w:name w:val="No Spacing"/>
    <w:uiPriority w:val="1"/>
    <w:qFormat/>
    <w:rsid w:val="00D95BDB"/>
    <w:pPr>
      <w:tabs>
        <w:tab w:val="left" w:pos="1890"/>
      </w:tabs>
      <w:spacing w:after="0"/>
      <w:ind w:left="1890" w:hanging="1890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1735F7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580AAD"/>
    <w:rPr>
      <w:rFonts w:asciiTheme="majorHAnsi" w:eastAsiaTheme="majorEastAsia" w:hAnsiTheme="majorHAnsi" w:cstheme="majorBidi"/>
      <w:b/>
      <w:bCs/>
      <w:sz w:val="28"/>
      <w:szCs w:val="3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580AAD"/>
    <w:rPr>
      <w:rFonts w:asciiTheme="majorHAnsi" w:eastAsiaTheme="majorEastAsia" w:hAnsiTheme="majorHAnsi" w:cstheme="majorBidi"/>
      <w:b/>
      <w:bCs/>
      <w:i/>
      <w:color w:val="000000" w:themeColor="accent1" w:themeShade="7F"/>
      <w:sz w:val="28"/>
      <w:szCs w:val="28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580AAD"/>
    <w:rPr>
      <w:rFonts w:asciiTheme="majorHAnsi" w:eastAsiaTheme="majorEastAsia" w:hAnsiTheme="majorHAnsi" w:cstheme="majorBidi"/>
      <w:bCs/>
      <w:iCs/>
      <w:color w:val="000000" w:themeColor="accent1" w:themeShade="7F"/>
      <w:sz w:val="28"/>
      <w:szCs w:val="28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580AAD"/>
    <w:rPr>
      <w:rFonts w:asciiTheme="majorHAnsi" w:eastAsiaTheme="majorEastAsia" w:hAnsiTheme="majorHAnsi" w:cstheme="majorBidi"/>
      <w:b/>
      <w:bCs/>
      <w:color w:val="404040" w:themeColor="text1" w:themeTint="BF"/>
      <w:sz w:val="24"/>
      <w:szCs w:val="28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580AAD"/>
    <w:rPr>
      <w:rFonts w:asciiTheme="majorHAnsi" w:eastAsiaTheme="majorEastAsia" w:hAnsiTheme="majorHAnsi" w:cstheme="majorBidi"/>
      <w:b/>
      <w:i/>
      <w:color w:val="404040" w:themeColor="text1" w:themeTint="BF"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D95BD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95BD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95BDB"/>
    <w:rPr>
      <w:b/>
      <w:i/>
      <w:iCs/>
    </w:rPr>
  </w:style>
  <w:style w:type="character" w:styleId="SubtleEmphasis">
    <w:name w:val="Subtle Emphasis"/>
    <w:basedOn w:val="DefaultParagraphFont"/>
    <w:uiPriority w:val="19"/>
    <w:qFormat/>
    <w:rsid w:val="00D95BDB"/>
    <w:rPr>
      <w:rFonts w:asciiTheme="minorHAnsi" w:hAnsiTheme="minorHAnsi"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5BDB"/>
    <w:pPr>
      <w:numPr>
        <w:ilvl w:val="1"/>
      </w:numPr>
    </w:pPr>
    <w:rPr>
      <w:rFonts w:eastAsiaTheme="majorEastAsia" w:cstheme="majorBidi"/>
      <w:i/>
      <w:iCs/>
      <w:color w:val="000000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95BDB"/>
    <w:rPr>
      <w:rFonts w:eastAsiaTheme="majorEastAsia" w:cstheme="majorBidi"/>
      <w:i/>
      <w:iCs/>
      <w:color w:val="000000" w:themeColor="accent1"/>
      <w:spacing w:val="15"/>
      <w:sz w:val="24"/>
      <w:szCs w:val="24"/>
      <w:lang w:val="en-US"/>
    </w:rPr>
  </w:style>
  <w:style w:type="character" w:styleId="IntenseEmphasis">
    <w:name w:val="Intense Emphasis"/>
    <w:basedOn w:val="DefaultParagraphFont"/>
    <w:uiPriority w:val="21"/>
    <w:qFormat/>
    <w:rsid w:val="00D95BDB"/>
    <w:rPr>
      <w:b/>
      <w:bCs/>
      <w:i/>
      <w:iCs/>
      <w:color w:val="000000" w:themeColor="accent1"/>
    </w:rPr>
  </w:style>
  <w:style w:type="character" w:styleId="Hyperlink">
    <w:name w:val="Hyperlink"/>
    <w:basedOn w:val="DefaultParagraphFont"/>
    <w:uiPriority w:val="99"/>
    <w:unhideWhenUsed/>
    <w:rsid w:val="00BD226F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BD226F"/>
    <w:pPr>
      <w:tabs>
        <w:tab w:val="left" w:pos="8190"/>
      </w:tabs>
      <w:spacing w:after="0" w:line="240" w:lineRule="auto"/>
      <w:ind w:firstLine="1080"/>
      <w:jc w:val="both"/>
    </w:pPr>
    <w:rPr>
      <w:rFonts w:ascii="Arial" w:eastAsia="Times New Roman" w:hAnsi="Arial" w:cs="Times New Roman"/>
      <w:spacing w:val="-5"/>
      <w:sz w:val="18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D226F"/>
    <w:rPr>
      <w:rFonts w:ascii="Arial" w:eastAsia="Times New Roman" w:hAnsi="Arial" w:cs="Times New Roman"/>
      <w:spacing w:val="-5"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FF"/>
      </a:hlink>
      <a:folHlink>
        <a:srgbClr val="800080"/>
      </a:folHlink>
    </a:clrScheme>
    <a:fontScheme name="Custom 1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G Document" ma:contentTypeID="0x0101002C4164E063A41A4487A7365A660F11180018C8EA7B6F71F44F931EBB02A87E463C" ma:contentTypeVersion="280" ma:contentTypeDescription="" ma:contentTypeScope="" ma:versionID="9c830a2593136825f8cbc9af2fda239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ee151759490ab19f95f054f204e162fa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recordOriginatingLocation" minOccurs="0"/>
                <xsd:element ref="ns2:Year" minOccurs="0"/>
                <xsd:element ref="ns2:Superseded" minOccurs="0"/>
                <xsd:element ref="ns2:recordCategory" minOccurs="0"/>
                <xsd:element ref="ns2:isPublic" minOccurs="0"/>
                <xsd:element ref="ns2:gcNumber" minOccurs="0"/>
                <xsd:element ref="ns2:documentNumber" minOccurs="0"/>
                <xsd:element ref="ns2:SecurityInfo" minOccurs="0"/>
                <xsd:element ref="ns2:NodeRe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sharedId" ma:index="2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3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4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5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6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7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8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9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10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11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12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recordOriginatingLocation" ma:index="13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  <xsd:element name="Year" ma:index="14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15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recordCategory" ma:index="16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isPublic" ma:index="17" nillable="true" ma:displayName="Public" ma:default="0" ma:hidden="true" ma:internalName="isPublic" ma:readOnly="false">
      <xsd:simpleType>
        <xsd:restriction base="dms:Boolean"/>
      </xsd:simpleType>
    </xsd:element>
    <xsd:element name="gcNumber" ma:index="1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1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SecurityInfo" ma:index="20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NodeRef" ma:index="27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sentdate xmlns="e6cd7bd4-3f3e-4495-b8c9-139289cd76e6">2009-08-24T14:45:00+00:00</sentdate>
    <Superseded xmlns="e6cd7bd4-3f3e-4495-b8c9-139289cd76e6">false</Superseded>
    <SecurityInfo xmlns="e6cd7bd4-3f3e-4495-b8c9-139289cd76e6" xsi:nil="true"/>
    <Year xmlns="e6cd7bd4-3f3e-4495-b8c9-139289cd76e6" xsi:nil="true"/>
    <originator xmlns="e6cd7bd4-3f3e-4495-b8c9-139289cd76e6">grahamm</originator>
    <documentNumber xmlns="e6cd7bd4-3f3e-4495-b8c9-139289cd76e6">GC_100308415</documentNumber>
    <Municipality xmlns="e6cd7bd4-3f3e-4495-b8c9-139289cd76e6" xsi:nil="true"/>
    <recordCategory xmlns="e6cd7bd4-3f3e-4495-b8c9-139289cd76e6">A22</recordCategory>
    <gcNumber xmlns="e6cd7bd4-3f3e-4495-b8c9-139289cd76e6">GC_019255</gcNumber>
    <sharedId xmlns="e6cd7bd4-3f3e-4495-b8c9-139289cd76e6">q__MIU_STOGBC93Wsc3vQg</sharedId>
    <isPublic xmlns="e6cd7bd4-3f3e-4495-b8c9-139289cd76e6">true</isPublic>
    <capitalProjectPriority xmlns="e6cd7bd4-3f3e-4495-b8c9-139289cd76e6" xsi:nil="true"/>
    <addressees xmlns="e6cd7bd4-3f3e-4495-b8c9-139289cd76e6" xsi:nil="true"/>
    <NodeRef xmlns="e6cd7bd4-3f3e-4495-b8c9-139289cd76e6">4bc372a7-1492-4370-bfb5-4596f4ef2848</NodeRef>
    <identifier xmlns="e6cd7bd4-3f3e-4495-b8c9-139289cd76e6" xsi:nil="true"/>
    <reviewAsOf xmlns="e6cd7bd4-3f3e-4495-b8c9-139289cd76e6" xsi:nil="true"/>
    <addressee xmlns="e6cd7bd4-3f3e-4495-b8c9-139289cd76e6" xsi:nil="true"/>
    <recordOriginatingLocation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C2548412-C8A9-48E3-9C95-847E7D9B65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2B0CEC-1010-430D-A61F-3322C8672F8C}"/>
</file>

<file path=customXml/itemProps3.xml><?xml version="1.0" encoding="utf-8"?>
<ds:datastoreItem xmlns:ds="http://schemas.openxmlformats.org/officeDocument/2006/customXml" ds:itemID="{345DFD7D-289F-4EA8-910B-AB8F12C9E3F4}"/>
</file>

<file path=customXml/itemProps4.xml><?xml version="1.0" encoding="utf-8"?>
<ds:datastoreItem xmlns:ds="http://schemas.openxmlformats.org/officeDocument/2006/customXml" ds:itemID="{C691671B-0762-4B1D-B4D4-9EE207E61AB7}"/>
</file>

<file path=customXml/itemProps5.xml><?xml version="1.0" encoding="utf-8"?>
<ds:datastoreItem xmlns:ds="http://schemas.openxmlformats.org/officeDocument/2006/customXml" ds:itemID="{AEEA3AEF-CE28-4DDE-AAFC-CDDE9F88C1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Waugh, Trudy</cp:lastModifiedBy>
  <cp:revision>11</cp:revision>
  <cp:lastPrinted>2012-12-07T19:24:00Z</cp:lastPrinted>
  <dcterms:created xsi:type="dcterms:W3CDTF">2013-03-19T16:15:00Z</dcterms:created>
  <dcterms:modified xsi:type="dcterms:W3CDTF">2018-02-15T19:37:00Z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0x0101002C4164E063A41A4487A7365A660F11180018C8EA7B6F71F44F931EBB02A87E463C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